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E4" w:rsidRPr="006C14E5" w:rsidRDefault="006C14E5">
      <w:pPr>
        <w:rPr>
          <w:b/>
          <w:bCs/>
          <w:sz w:val="32"/>
          <w:szCs w:val="32"/>
        </w:rPr>
      </w:pPr>
      <w:r w:rsidRPr="006C14E5">
        <w:rPr>
          <w:b/>
          <w:bCs/>
          <w:sz w:val="32"/>
          <w:szCs w:val="32"/>
        </w:rPr>
        <w:t>AAUW MISSOURI STATE BOARD MEETING</w:t>
      </w:r>
    </w:p>
    <w:p w:rsidR="006C14E5" w:rsidRDefault="00D14507">
      <w:r>
        <w:t>April 19, 2025</w:t>
      </w:r>
    </w:p>
    <w:p w:rsidR="006C14E5" w:rsidRDefault="006C14E5">
      <w:r>
        <w:t>Zoom Meeting</w:t>
      </w:r>
    </w:p>
    <w:p w:rsidR="006C14E5" w:rsidRDefault="006C14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Attendees </w:t>
      </w:r>
      <w:r>
        <w:rPr>
          <w:sz w:val="28"/>
          <w:szCs w:val="28"/>
        </w:rPr>
        <w:t>(Bolded names are voting members)</w:t>
      </w:r>
    </w:p>
    <w:p w:rsidR="006C14E5" w:rsidRDefault="006C14E5">
      <w:pPr>
        <w:rPr>
          <w:b/>
          <w:bCs/>
        </w:rPr>
      </w:pPr>
      <w:r>
        <w:rPr>
          <w:b/>
          <w:bCs/>
        </w:rPr>
        <w:t xml:space="preserve">Su Bacon, </w:t>
      </w:r>
      <w:r>
        <w:t xml:space="preserve">Jane Biers, Carol Cox, </w:t>
      </w:r>
      <w:r>
        <w:rPr>
          <w:b/>
          <w:bCs/>
        </w:rPr>
        <w:t>Lois Domsch</w:t>
      </w:r>
      <w:r>
        <w:t xml:space="preserve">, Marianne Fues, </w:t>
      </w:r>
      <w:r w:rsidRPr="00EC3E93">
        <w:t>Karen Francis</w:t>
      </w:r>
      <w:r>
        <w:t xml:space="preserve">, Mary Jermak, </w:t>
      </w:r>
      <w:r>
        <w:rPr>
          <w:b/>
          <w:bCs/>
        </w:rPr>
        <w:t>Alice Kitchen</w:t>
      </w:r>
      <w:r>
        <w:t xml:space="preserve">, Pam Kulp, </w:t>
      </w:r>
      <w:r>
        <w:rPr>
          <w:b/>
          <w:bCs/>
        </w:rPr>
        <w:t>Diane B. Ludwig</w:t>
      </w:r>
      <w:r>
        <w:t xml:space="preserve">, April McArthur, </w:t>
      </w:r>
      <w:r>
        <w:rPr>
          <w:b/>
          <w:bCs/>
        </w:rPr>
        <w:t>Debra McArthur,</w:t>
      </w:r>
      <w:r w:rsidR="00F16FEA">
        <w:rPr>
          <w:b/>
          <w:bCs/>
        </w:rPr>
        <w:t xml:space="preserve"> Diana Curry-</w:t>
      </w:r>
      <w:r w:rsidR="00CC24F6">
        <w:rPr>
          <w:b/>
          <w:bCs/>
        </w:rPr>
        <w:t>McGuirk, P</w:t>
      </w:r>
      <w:r w:rsidR="00B80088">
        <w:rPr>
          <w:b/>
          <w:bCs/>
        </w:rPr>
        <w:t>a</w:t>
      </w:r>
      <w:r w:rsidR="00CC24F6">
        <w:rPr>
          <w:b/>
          <w:bCs/>
        </w:rPr>
        <w:t>m Meyers,</w:t>
      </w:r>
      <w:r w:rsidR="00B80088">
        <w:t xml:space="preserve"> Luna M</w:t>
      </w:r>
      <w:r w:rsidR="00F52D2D">
        <w:t xml:space="preserve">ukerjee, Karol Palmer, Lynne </w:t>
      </w:r>
      <w:r w:rsidR="00C509F9">
        <w:t>Roney, Diane</w:t>
      </w:r>
      <w:r>
        <w:rPr>
          <w:b/>
          <w:bCs/>
        </w:rPr>
        <w:t xml:space="preserve"> </w:t>
      </w:r>
      <w:r>
        <w:t xml:space="preserve">Sher, </w:t>
      </w:r>
      <w:r>
        <w:rPr>
          <w:b/>
          <w:bCs/>
        </w:rPr>
        <w:t>Sue Shineman,</w:t>
      </w:r>
      <w:r>
        <w:t xml:space="preserve"> Pat Shores, </w:t>
      </w:r>
      <w:r>
        <w:rPr>
          <w:b/>
          <w:bCs/>
        </w:rPr>
        <w:t>Sage Taber, Susie Watson.</w:t>
      </w:r>
    </w:p>
    <w:p w:rsidR="00FA5E86" w:rsidRPr="000F089C" w:rsidRDefault="000F089C">
      <w:r>
        <w:rPr>
          <w:b/>
          <w:bCs/>
        </w:rPr>
        <w:t xml:space="preserve">Unable to Attend: </w:t>
      </w:r>
      <w:r>
        <w:t>Marsha Koch, Corinne Mahaffey, Betty Takahas</w:t>
      </w:r>
      <w:r w:rsidR="008C1098">
        <w:t>h</w:t>
      </w:r>
      <w:r>
        <w:t>i</w:t>
      </w:r>
      <w:r w:rsidR="0039640D">
        <w:t>.</w:t>
      </w:r>
    </w:p>
    <w:p w:rsidR="00D14507" w:rsidRDefault="00D14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Log from Meeting</w:t>
      </w:r>
    </w:p>
    <w:p w:rsidR="00D14507" w:rsidRDefault="00D14507">
      <w:pPr>
        <w:rPr>
          <w:b/>
          <w:bCs/>
        </w:rPr>
      </w:pPr>
      <w:r>
        <w:rPr>
          <w:b/>
          <w:bCs/>
        </w:rPr>
        <w:t>Motion Approved: To accept the minutes of March 15, 2025, meeting.</w:t>
      </w:r>
    </w:p>
    <w:p w:rsidR="00D14507" w:rsidRDefault="00D14507">
      <w:pPr>
        <w:rPr>
          <w:b/>
          <w:bCs/>
        </w:rPr>
      </w:pPr>
    </w:p>
    <w:p w:rsidR="00D14507" w:rsidRDefault="00D145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MEETING</w:t>
      </w:r>
    </w:p>
    <w:p w:rsidR="00D14507" w:rsidRDefault="00D14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Quorum: Marianne Fues, Governance/Bylaws Chair</w:t>
      </w:r>
    </w:p>
    <w:p w:rsidR="00D14507" w:rsidRDefault="00404590">
      <w:r>
        <w:t>Ten voting members were present</w:t>
      </w:r>
      <w:r w:rsidR="005D2A29">
        <w:t xml:space="preserve"> representing nine positions</w:t>
      </w:r>
      <w:r>
        <w:t xml:space="preserve"> constituting a quorum</w:t>
      </w:r>
      <w:r w:rsidR="00AF3B64">
        <w:t xml:space="preserve">. </w:t>
      </w:r>
      <w:r>
        <w:t>Twelve position members were present.</w:t>
      </w:r>
    </w:p>
    <w:p w:rsidR="00D14507" w:rsidRDefault="00D145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 Sue Shineman, President</w:t>
      </w:r>
    </w:p>
    <w:p w:rsidR="00A8237D" w:rsidRDefault="00A8237D">
      <w:r>
        <w:t>The meeting was called to order at 9:40 A.M.</w:t>
      </w:r>
    </w:p>
    <w:p w:rsidR="00A8237D" w:rsidRDefault="00A8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 of Agenda: Sue Shineman, President</w:t>
      </w:r>
    </w:p>
    <w:p w:rsidR="00A8237D" w:rsidRDefault="00A8237D">
      <w:r>
        <w:t>Three additions were made to the agenda by Sue Shineman: a report from the AAUW Fund Chair, a report from the Social Media Chair, and an Interbranch Council Report</w:t>
      </w:r>
      <w:r w:rsidR="00AF3B64">
        <w:t xml:space="preserve">. </w:t>
      </w:r>
      <w:r>
        <w:t>The agenda was accepted as modified.</w:t>
      </w:r>
    </w:p>
    <w:p w:rsidR="00A8237D" w:rsidRDefault="00A8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Secretary: Diana Curry-McGuirk</w:t>
      </w:r>
    </w:p>
    <w:p w:rsidR="00A8237D" w:rsidRDefault="00A8237D">
      <w:r>
        <w:t xml:space="preserve">The draft minutes of the March </w:t>
      </w:r>
      <w:r w:rsidR="00317978">
        <w:t>15,</w:t>
      </w:r>
      <w:r w:rsidR="00AF3B64">
        <w:t xml:space="preserve"> 2025,</w:t>
      </w:r>
      <w:r w:rsidR="00317978">
        <w:t xml:space="preserve"> meeting</w:t>
      </w:r>
      <w:r>
        <w:t xml:space="preserve"> were presented on the Google Group Website and sent to all members by email</w:t>
      </w:r>
      <w:r w:rsidR="00AF3B64">
        <w:t xml:space="preserve">. </w:t>
      </w:r>
      <w:r>
        <w:t>A motion was made to approve the minutes as presented</w:t>
      </w:r>
      <w:r w:rsidR="00AF3B64">
        <w:t xml:space="preserve">. </w:t>
      </w:r>
      <w:r>
        <w:t>The motion carried. The two readers appointed for April 19,2025, are Sage Taber and Jane Biers.</w:t>
      </w:r>
    </w:p>
    <w:p w:rsidR="00FD0ED8" w:rsidRDefault="00AA3F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 Officer: Lois Domsch</w:t>
      </w:r>
    </w:p>
    <w:p w:rsidR="00FB3B2A" w:rsidRDefault="00F33A19">
      <w:r>
        <w:lastRenderedPageBreak/>
        <w:t xml:space="preserve">Four documents were posted on the Google Group Website on April 14, 2025, </w:t>
      </w:r>
      <w:r w:rsidR="005B08B6">
        <w:t>for review</w:t>
      </w:r>
      <w:r w:rsidR="00AB7B9E">
        <w:t>:</w:t>
      </w:r>
      <w:r w:rsidR="000852ED">
        <w:t xml:space="preserve"> </w:t>
      </w:r>
      <w:r w:rsidR="00FB3B2A">
        <w:t xml:space="preserve">AAUW </w:t>
      </w:r>
      <w:r w:rsidR="000E29BF">
        <w:t>3</w:t>
      </w:r>
      <w:r w:rsidR="00C66FEB">
        <w:rPr>
          <w:vertAlign w:val="superscript"/>
        </w:rPr>
        <w:t>rd</w:t>
      </w:r>
      <w:r w:rsidR="000E29BF">
        <w:t xml:space="preserve"> Quarter Budget Report, Balance Sheet as of March 31, 2025, </w:t>
      </w:r>
      <w:r w:rsidR="00426D37">
        <w:t>Asset Summary, 3</w:t>
      </w:r>
      <w:r w:rsidR="00426D37" w:rsidRPr="00426D37">
        <w:rPr>
          <w:vertAlign w:val="superscript"/>
        </w:rPr>
        <w:t>rd</w:t>
      </w:r>
      <w:r w:rsidR="00426D37">
        <w:t xml:space="preserve"> Quarter Profit and Loss</w:t>
      </w:r>
      <w:r w:rsidR="00AF3B64">
        <w:t xml:space="preserve">. </w:t>
      </w:r>
      <w:r w:rsidR="00426D37">
        <w:t xml:space="preserve">The </w:t>
      </w:r>
      <w:r w:rsidR="000240E0">
        <w:t>Contingency</w:t>
      </w:r>
      <w:r w:rsidR="00426D37">
        <w:t xml:space="preserve"> Fund balance is $</w:t>
      </w:r>
      <w:r w:rsidR="00D3358F">
        <w:t>5,436.28. Requests</w:t>
      </w:r>
      <w:r w:rsidR="00577710">
        <w:t xml:space="preserve"> for reimbursement </w:t>
      </w:r>
      <w:r w:rsidR="002123B6">
        <w:t>should</w:t>
      </w:r>
      <w:r w:rsidR="00577710">
        <w:t xml:space="preserve"> be </w:t>
      </w:r>
      <w:r w:rsidR="00AF3B64">
        <w:t>sent</w:t>
      </w:r>
      <w:r w:rsidR="006E1C6F">
        <w:t xml:space="preserve"> immediately</w:t>
      </w:r>
      <w:r w:rsidR="00AF3B64">
        <w:t xml:space="preserve">. </w:t>
      </w:r>
      <w:r w:rsidR="006E1C6F">
        <w:t>The Opportunity Gran</w:t>
      </w:r>
      <w:r w:rsidR="000852ED">
        <w:t>t</w:t>
      </w:r>
      <w:r w:rsidR="006E1C6F">
        <w:t xml:space="preserve"> for the St. Charles </w:t>
      </w:r>
      <w:r w:rsidR="000852ED">
        <w:t>B</w:t>
      </w:r>
      <w:r w:rsidR="006E1C6F">
        <w:t>ranch was funded this quarter</w:t>
      </w:r>
      <w:r w:rsidR="00AF3B64">
        <w:t xml:space="preserve">. </w:t>
      </w:r>
      <w:r w:rsidR="006E1C6F">
        <w:t xml:space="preserve">Monies approved for the </w:t>
      </w:r>
      <w:r w:rsidR="002123B6">
        <w:t>NCCWSL grant should be requested when needed.</w:t>
      </w:r>
    </w:p>
    <w:p w:rsidR="00F454F9" w:rsidRDefault="00F454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</w:t>
      </w:r>
      <w:r w:rsidR="00B86E20">
        <w:rPr>
          <w:b/>
          <w:bCs/>
          <w:sz w:val="28"/>
          <w:szCs w:val="28"/>
        </w:rPr>
        <w:t>’s Report: Sue Shineman</w:t>
      </w:r>
    </w:p>
    <w:p w:rsidR="00D84B19" w:rsidRDefault="00E30C8D">
      <w:r>
        <w:t xml:space="preserve">Three branches may disband based on membership: Canton, </w:t>
      </w:r>
      <w:r w:rsidR="005B08B6">
        <w:t>Cape</w:t>
      </w:r>
      <w:r>
        <w:t xml:space="preserve"> Girardeau</w:t>
      </w:r>
      <w:r w:rsidR="005B38C5">
        <w:t>, Jefferson City</w:t>
      </w:r>
      <w:r w:rsidR="00AF3B64">
        <w:t xml:space="preserve">. </w:t>
      </w:r>
      <w:r w:rsidR="00F47C26">
        <w:t>This may happen in the next weeks</w:t>
      </w:r>
      <w:r w:rsidR="00AF3B64">
        <w:t xml:space="preserve">. </w:t>
      </w:r>
      <w:r w:rsidR="00F47C26">
        <w:t xml:space="preserve">The National AAUW </w:t>
      </w:r>
      <w:r w:rsidR="00157B3A">
        <w:t>vote on public policy priorities, changes to the bylaws</w:t>
      </w:r>
      <w:r w:rsidR="00F253DE">
        <w:t xml:space="preserve">, and board directors </w:t>
      </w:r>
      <w:r w:rsidR="00C96DC7">
        <w:t>are</w:t>
      </w:r>
      <w:r w:rsidR="00F253DE">
        <w:t>now open</w:t>
      </w:r>
      <w:r w:rsidR="00D41638">
        <w:t xml:space="preserve">. </w:t>
      </w:r>
      <w:r w:rsidR="005B08B6">
        <w:t>The voting</w:t>
      </w:r>
      <w:r w:rsidR="00F253DE">
        <w:t xml:space="preserve"> ends May 13, 2025, at </w:t>
      </w:r>
      <w:r w:rsidR="004D0D32">
        <w:t>4:00 P.M. Central Time</w:t>
      </w:r>
      <w:r w:rsidR="00AF3B64">
        <w:t xml:space="preserve">. </w:t>
      </w:r>
      <w:r w:rsidR="00000AEE">
        <w:t xml:space="preserve">AAUW’s </w:t>
      </w:r>
      <w:r w:rsidR="00516EB2">
        <w:t>third party vendor, Simply Voting, will provide elector ID</w:t>
      </w:r>
      <w:r w:rsidR="00C21F8B">
        <w:t>’s and passwords to all members by email</w:t>
      </w:r>
      <w:r w:rsidR="00AF3B64">
        <w:t xml:space="preserve">. </w:t>
      </w:r>
      <w:r w:rsidR="00C17D76">
        <w:t>The changes to the Public Policy Priorities are effective for the 2026</w:t>
      </w:r>
      <w:r w:rsidR="00724AD3">
        <w:t>-2027 fiscal year</w:t>
      </w:r>
      <w:r w:rsidR="00AF3B64">
        <w:t xml:space="preserve">. </w:t>
      </w:r>
      <w:r w:rsidR="00724AD3">
        <w:t xml:space="preserve">Changes to the </w:t>
      </w:r>
      <w:r w:rsidR="00845ADD">
        <w:t>b</w:t>
      </w:r>
      <w:r w:rsidR="00724AD3">
        <w:t xml:space="preserve">ylaws are effective </w:t>
      </w:r>
      <w:r w:rsidR="00203CFD">
        <w:t>immediately</w:t>
      </w:r>
      <w:r w:rsidR="00AF3B64">
        <w:t xml:space="preserve">. </w:t>
      </w:r>
      <w:r w:rsidR="00724AD3">
        <w:t xml:space="preserve">If </w:t>
      </w:r>
      <w:r w:rsidR="00C96DC7">
        <w:t>a</w:t>
      </w:r>
      <w:r w:rsidR="00724AD3">
        <w:t xml:space="preserve"> branch has not updated </w:t>
      </w:r>
      <w:r w:rsidR="00203CFD">
        <w:t>its</w:t>
      </w:r>
      <w:r w:rsidR="00724AD3">
        <w:t xml:space="preserve"> </w:t>
      </w:r>
      <w:r w:rsidR="006363AB">
        <w:t xml:space="preserve">bylaws from 2023 the changes must be </w:t>
      </w:r>
      <w:r w:rsidR="006C6B00">
        <w:t xml:space="preserve">made by </w:t>
      </w:r>
      <w:r w:rsidR="008B008D">
        <w:t>June 30, 2026.</w:t>
      </w:r>
    </w:p>
    <w:p w:rsidR="00203CFD" w:rsidRDefault="00E57DC7">
      <w:r>
        <w:t xml:space="preserve">The President thanked Pat Shores, Su </w:t>
      </w:r>
      <w:r w:rsidR="00AF3B64">
        <w:t>Bacon,</w:t>
      </w:r>
      <w:r>
        <w:t xml:space="preserve"> and Diane B. Ludwig for their work on the Missou</w:t>
      </w:r>
      <w:r w:rsidR="00FB0CA7">
        <w:t>ri 10 Star and National 5 Star programs</w:t>
      </w:r>
      <w:r w:rsidR="00AF3B64">
        <w:t xml:space="preserve">. </w:t>
      </w:r>
      <w:r w:rsidR="002C76B8">
        <w:t xml:space="preserve">National listened to the </w:t>
      </w:r>
      <w:r w:rsidR="00692F61">
        <w:t>branches’</w:t>
      </w:r>
      <w:r w:rsidR="002C76B8">
        <w:t xml:space="preserve"> concerns regarding the dues increase</w:t>
      </w:r>
      <w:r w:rsidR="00A45AB5">
        <w:t xml:space="preserve"> and the </w:t>
      </w:r>
      <w:r w:rsidR="00D14188">
        <w:t>5 Star Branch Impact Survey and made changes</w:t>
      </w:r>
      <w:r w:rsidR="00AF3B64">
        <w:t xml:space="preserve">. </w:t>
      </w:r>
      <w:r w:rsidR="00D14188">
        <w:t xml:space="preserve">Conversations have </w:t>
      </w:r>
      <w:r w:rsidR="00692F61">
        <w:t>an impact</w:t>
      </w:r>
      <w:r w:rsidR="00AF3B64">
        <w:t xml:space="preserve">. </w:t>
      </w:r>
      <w:r w:rsidR="00D14188">
        <w:t>A report was posted to the Google Group Website April 19,</w:t>
      </w:r>
      <w:r w:rsidR="00692F61">
        <w:t xml:space="preserve"> 2025.</w:t>
      </w:r>
    </w:p>
    <w:p w:rsidR="000C7C02" w:rsidRDefault="006853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Past President’</w:t>
      </w:r>
      <w:r w:rsidR="00D75BE6">
        <w:rPr>
          <w:b/>
          <w:bCs/>
          <w:sz w:val="28"/>
          <w:szCs w:val="28"/>
        </w:rPr>
        <w:t>s Report: Karen Francis</w:t>
      </w:r>
    </w:p>
    <w:p w:rsidR="00D75BE6" w:rsidRDefault="00BA1827">
      <w:r>
        <w:t xml:space="preserve">A committee composed of Pam Meyers, Debra McArthur, Carol </w:t>
      </w:r>
      <w:r w:rsidR="00D41638">
        <w:t>Cox,</w:t>
      </w:r>
      <w:r>
        <w:t xml:space="preserve"> and Karen Francis chose the recipients of the </w:t>
      </w:r>
      <w:r w:rsidR="00604E63">
        <w:t xml:space="preserve">“Women of Distinction Award” to be presented at the </w:t>
      </w:r>
      <w:r w:rsidR="00870127">
        <w:t>state annual meeting</w:t>
      </w:r>
      <w:r w:rsidR="00D41638">
        <w:t xml:space="preserve">. </w:t>
      </w:r>
      <w:r w:rsidR="00870127">
        <w:t>Ellen Irons will receive the award posthumously</w:t>
      </w:r>
      <w:r w:rsidR="00D41638">
        <w:t xml:space="preserve">. </w:t>
      </w:r>
      <w:r w:rsidR="003D1854">
        <w:t>Pam Kulp will receive the award at the conference</w:t>
      </w:r>
      <w:r w:rsidR="00D41638">
        <w:t xml:space="preserve">. </w:t>
      </w:r>
      <w:r w:rsidR="00335A58">
        <w:t xml:space="preserve">A report was posted to the Google Group Website on April 16, </w:t>
      </w:r>
      <w:r w:rsidR="00BE1CEA">
        <w:t>2025.</w:t>
      </w:r>
    </w:p>
    <w:p w:rsidR="00B40B80" w:rsidRDefault="00B40B80">
      <w:r>
        <w:t xml:space="preserve">The legislative </w:t>
      </w:r>
      <w:r w:rsidR="00AF3B64">
        <w:t>online seminar</w:t>
      </w:r>
      <w:r w:rsidR="00843088">
        <w:t xml:space="preserve"> was a success</w:t>
      </w:r>
      <w:r w:rsidR="00D41638">
        <w:t xml:space="preserve">. </w:t>
      </w:r>
      <w:r w:rsidR="00843088">
        <w:t xml:space="preserve">Sue Shineman thanked Karen Francis and Pat Shores </w:t>
      </w:r>
      <w:r w:rsidR="00870C01">
        <w:t>for their work</w:t>
      </w:r>
      <w:r w:rsidR="00D41638">
        <w:t xml:space="preserve">. </w:t>
      </w:r>
      <w:r w:rsidR="00870C01">
        <w:t xml:space="preserve">Karen will be moving from the position of </w:t>
      </w:r>
      <w:r w:rsidR="00AF6206">
        <w:t>p</w:t>
      </w:r>
      <w:r w:rsidR="00870C01">
        <w:t xml:space="preserve">ast </w:t>
      </w:r>
      <w:r w:rsidR="00AF6206">
        <w:t>p</w:t>
      </w:r>
      <w:r w:rsidR="00870C01">
        <w:t xml:space="preserve">resident to the </w:t>
      </w:r>
      <w:r w:rsidR="005F19FC">
        <w:t>C</w:t>
      </w:r>
      <w:r w:rsidR="00870C01">
        <w:t xml:space="preserve">hair of the </w:t>
      </w:r>
      <w:r w:rsidR="0001107F">
        <w:t>College/University Committee next year.</w:t>
      </w:r>
    </w:p>
    <w:p w:rsidR="005C67A5" w:rsidRDefault="00A251CF">
      <w:r>
        <w:rPr>
          <w:b/>
          <w:bCs/>
          <w:sz w:val="32"/>
          <w:szCs w:val="32"/>
        </w:rPr>
        <w:t xml:space="preserve">BOARD REPORTS </w:t>
      </w:r>
      <w:r w:rsidR="003B73B6">
        <w:t>Reports were submitted prior to the meeting and posted on the Google Group Website</w:t>
      </w:r>
      <w:r w:rsidR="004B6DC8">
        <w:t>.</w:t>
      </w:r>
    </w:p>
    <w:p w:rsidR="00022F39" w:rsidRPr="00D22C5F" w:rsidRDefault="00D22C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Programs:  Su Bacon and Diane B. Ludwig, Co-Vice Presidents</w:t>
      </w:r>
    </w:p>
    <w:p w:rsidR="00177004" w:rsidRDefault="00BA20C0">
      <w:r>
        <w:lastRenderedPageBreak/>
        <w:t xml:space="preserve">Diane B. Ludwig reported that </w:t>
      </w:r>
      <w:r w:rsidR="00AF3B64">
        <w:t>fifty-one</w:t>
      </w:r>
      <w:r>
        <w:t xml:space="preserve"> members have registered for the State Conference May 3, 2025</w:t>
      </w:r>
      <w:r w:rsidR="00AF3B64">
        <w:t xml:space="preserve">. </w:t>
      </w:r>
      <w:r w:rsidR="00BC1FA8">
        <w:t>Some branches are meeting together at “Pathway Parties” to experience the confer</w:t>
      </w:r>
      <w:r w:rsidR="000A41AC">
        <w:t>ence</w:t>
      </w:r>
      <w:r w:rsidR="00AF3B64">
        <w:t xml:space="preserve">. </w:t>
      </w:r>
      <w:r w:rsidR="000A41AC">
        <w:t xml:space="preserve">Participants need to register individually to receive materials relevant to the </w:t>
      </w:r>
      <w:r w:rsidR="00022F39">
        <w:t>conference</w:t>
      </w:r>
      <w:r w:rsidR="00AF3B64">
        <w:t xml:space="preserve">. </w:t>
      </w:r>
      <w:r w:rsidR="00692903">
        <w:t>A Board rehearsal is planned on April 24, 2025, between 5:00</w:t>
      </w:r>
      <w:r w:rsidR="008F760B">
        <w:t xml:space="preserve"> and 6:30 P.M. </w:t>
      </w:r>
      <w:r w:rsidR="0013046F">
        <w:t>A post conference electronic evaluation is being considered</w:t>
      </w:r>
      <w:r w:rsidR="00AF3B64">
        <w:t xml:space="preserve">. </w:t>
      </w:r>
      <w:r w:rsidR="0013046F">
        <w:t xml:space="preserve">Diane will end her term as </w:t>
      </w:r>
      <w:r w:rsidR="008E7BAE">
        <w:t>c</w:t>
      </w:r>
      <w:r w:rsidR="0013046F">
        <w:t>o</w:t>
      </w:r>
      <w:r w:rsidR="00CE62BD">
        <w:t>-</w:t>
      </w:r>
      <w:r w:rsidR="008E7BAE">
        <w:t>v</w:t>
      </w:r>
      <w:r w:rsidR="00CE62BD">
        <w:t xml:space="preserve">ice </w:t>
      </w:r>
      <w:r w:rsidR="008E7BAE">
        <w:t>p</w:t>
      </w:r>
      <w:r w:rsidR="00CE62BD">
        <w:t>resident</w:t>
      </w:r>
      <w:r w:rsidR="00AF3B64">
        <w:t xml:space="preserve">. </w:t>
      </w:r>
      <w:r w:rsidR="00CE62BD">
        <w:t xml:space="preserve">She will become </w:t>
      </w:r>
      <w:r w:rsidR="0029799B">
        <w:t>c</w:t>
      </w:r>
      <w:r w:rsidR="00CE62BD">
        <w:t>hair of the Wisdom Council beginning July 1, 2025</w:t>
      </w:r>
      <w:r w:rsidR="00AF3B64">
        <w:t xml:space="preserve">. </w:t>
      </w:r>
      <w:r w:rsidR="00CE62BD">
        <w:t xml:space="preserve">Su Bacon will continue as a </w:t>
      </w:r>
      <w:r w:rsidR="00D769A0">
        <w:t>p</w:t>
      </w:r>
      <w:r w:rsidR="00CE62BD">
        <w:t xml:space="preserve">rogram </w:t>
      </w:r>
      <w:r w:rsidR="00D769A0">
        <w:t>v</w:t>
      </w:r>
      <w:r w:rsidR="00CE62BD">
        <w:t xml:space="preserve">ice </w:t>
      </w:r>
      <w:r w:rsidR="00D769A0">
        <w:t>p</w:t>
      </w:r>
      <w:r w:rsidR="00CE62BD">
        <w:t>resident</w:t>
      </w:r>
      <w:r w:rsidR="00AF3B64">
        <w:t xml:space="preserve">. </w:t>
      </w:r>
      <w:r w:rsidR="00F24E05">
        <w:t>A report was posted to the Google Group Website on April 14, 2025.</w:t>
      </w:r>
    </w:p>
    <w:p w:rsidR="00312AFA" w:rsidRDefault="00F64A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Membership: Susie Watson, Vice President</w:t>
      </w:r>
    </w:p>
    <w:p w:rsidR="00F64A0A" w:rsidRDefault="006F221B">
      <w:r>
        <w:t>AAUW continues to lose members</w:t>
      </w:r>
      <w:r w:rsidR="00AF3B64">
        <w:t xml:space="preserve">. </w:t>
      </w:r>
      <w:r>
        <w:t xml:space="preserve">All </w:t>
      </w:r>
      <w:r w:rsidR="00EB68E0">
        <w:t>service</w:t>
      </w:r>
      <w:r>
        <w:t xml:space="preserve"> organizations are impacted in </w:t>
      </w:r>
      <w:r w:rsidR="00EB68E0">
        <w:t>a comparable way</w:t>
      </w:r>
      <w:r w:rsidR="00AF3B64">
        <w:t xml:space="preserve">. </w:t>
      </w:r>
      <w:r>
        <w:t>The culture and values are changing</w:t>
      </w:r>
      <w:r w:rsidR="00AF3B64">
        <w:t xml:space="preserve">. </w:t>
      </w:r>
      <w:r w:rsidR="00A53659">
        <w:t>Members are aging while young women do not want to be “joiners</w:t>
      </w:r>
      <w:r w:rsidR="00AF3B64">
        <w:t>.”</w:t>
      </w:r>
      <w:r w:rsidR="00C52421">
        <w:t xml:space="preserve"> Young women look for alternative ways to volunteer their time and energy</w:t>
      </w:r>
      <w:r w:rsidR="00AF3B64">
        <w:t xml:space="preserve">. </w:t>
      </w:r>
      <w:r w:rsidR="00875D4A">
        <w:t>Susie reported membership for 2025 totals 401 in Missouri</w:t>
      </w:r>
      <w:r w:rsidR="00AF3B64">
        <w:t xml:space="preserve">. </w:t>
      </w:r>
      <w:r w:rsidR="00875D4A">
        <w:t>She asked each member to recruit one new member</w:t>
      </w:r>
      <w:r w:rsidR="00AF3B64">
        <w:t xml:space="preserve">. </w:t>
      </w:r>
      <w:r w:rsidR="003D7729">
        <w:t>How AAUW Missouri does membership must be open to change</w:t>
      </w:r>
      <w:r w:rsidR="00AF3B64">
        <w:t xml:space="preserve">. </w:t>
      </w:r>
      <w:r w:rsidR="009C5DCF">
        <w:t>Tables at rallies,</w:t>
      </w:r>
      <w:r w:rsidR="003060D2">
        <w:t xml:space="preserve"> </w:t>
      </w:r>
      <w:r w:rsidR="00D721EA">
        <w:t>more work with</w:t>
      </w:r>
      <w:r w:rsidR="009C5DCF">
        <w:t xml:space="preserve"> colleges</w:t>
      </w:r>
      <w:r w:rsidR="00D721EA">
        <w:t>,</w:t>
      </w:r>
      <w:r w:rsidR="009C5DCF">
        <w:t xml:space="preserve"> and using business cards to recruit </w:t>
      </w:r>
      <w:r w:rsidR="00C50624">
        <w:t>were</w:t>
      </w:r>
      <w:r w:rsidR="009C5DCF">
        <w:t xml:space="preserve"> suggested</w:t>
      </w:r>
      <w:r w:rsidR="00AF3B64">
        <w:t xml:space="preserve">. </w:t>
      </w:r>
      <w:r w:rsidR="009C5DCF">
        <w:t xml:space="preserve">Collaboration is also </w:t>
      </w:r>
      <w:r w:rsidR="00C50624">
        <w:t>key</w:t>
      </w:r>
      <w:r w:rsidR="009C5DCF">
        <w:t>.</w:t>
      </w:r>
      <w:r w:rsidR="006F367C">
        <w:t xml:space="preserve"> A report was posted to the Google Group Website on April 17, 2025</w:t>
      </w:r>
      <w:r w:rsidR="00C50624">
        <w:t>.</w:t>
      </w:r>
    </w:p>
    <w:p w:rsidR="008749D8" w:rsidRDefault="00874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</w:t>
      </w:r>
      <w:r w:rsidR="00453083">
        <w:rPr>
          <w:b/>
          <w:bCs/>
          <w:sz w:val="28"/>
          <w:szCs w:val="28"/>
        </w:rPr>
        <w:t>UW Fund: Sage Taber, Chair</w:t>
      </w:r>
    </w:p>
    <w:p w:rsidR="00453083" w:rsidRDefault="00453083">
      <w:r>
        <w:t>Branch leaders were</w:t>
      </w:r>
      <w:r w:rsidR="00546284">
        <w:t xml:space="preserve"> each</w:t>
      </w:r>
      <w:r>
        <w:t xml:space="preserve"> sent a summary of</w:t>
      </w:r>
      <w:r w:rsidR="00ED6DA0">
        <w:t xml:space="preserve"> their branch’s</w:t>
      </w:r>
      <w:r>
        <w:t xml:space="preserve"> financial</w:t>
      </w:r>
      <w:r w:rsidR="00F36D98">
        <w:t xml:space="preserve"> giving</w:t>
      </w:r>
      <w:r w:rsidR="00546284">
        <w:t xml:space="preserve"> </w:t>
      </w:r>
      <w:r>
        <w:t xml:space="preserve"> to the fund</w:t>
      </w:r>
      <w:r w:rsidR="000D3472">
        <w:t xml:space="preserve"> over the past year. </w:t>
      </w:r>
      <w:r w:rsidR="00AF3B64">
        <w:t xml:space="preserve"> </w:t>
      </w:r>
      <w:r w:rsidR="000D3472">
        <w:t>Two reports were posted to the Google Group Website on April 18, 2025.</w:t>
      </w:r>
    </w:p>
    <w:p w:rsidR="00974ADF" w:rsidRDefault="00974A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Communications: Pam Meyers, Chair</w:t>
      </w:r>
    </w:p>
    <w:p w:rsidR="00974ADF" w:rsidRDefault="003520E0">
      <w:r>
        <w:t>Mary Jermak</w:t>
      </w:r>
      <w:r w:rsidR="008E7155">
        <w:t xml:space="preserve">, </w:t>
      </w:r>
      <w:r w:rsidR="00A478A1">
        <w:t>e</w:t>
      </w:r>
      <w:r w:rsidR="008E7155">
        <w:t xml:space="preserve">ditor of </w:t>
      </w:r>
      <w:r w:rsidR="008E7155">
        <w:rPr>
          <w:i/>
          <w:iCs/>
        </w:rPr>
        <w:t xml:space="preserve">Missouri in Motion </w:t>
      </w:r>
      <w:r w:rsidR="008E7155">
        <w:t>reported that only seven members receive the editions by hard copy</w:t>
      </w:r>
      <w:r w:rsidR="00AF3B64">
        <w:t xml:space="preserve">. </w:t>
      </w:r>
      <w:r w:rsidR="005916B0">
        <w:t>Printing costs are negligible</w:t>
      </w:r>
      <w:r w:rsidR="00AF3B64">
        <w:t xml:space="preserve">. </w:t>
      </w:r>
      <w:r w:rsidR="005916B0">
        <w:t>The deadline for the Spring Edition is May 13, 2025</w:t>
      </w:r>
      <w:r w:rsidR="00AF3B64">
        <w:t xml:space="preserve">. </w:t>
      </w:r>
      <w:r w:rsidR="00A478A1">
        <w:t>She requested c</w:t>
      </w:r>
      <w:r w:rsidR="00C837DC">
        <w:t>ontinue</w:t>
      </w:r>
      <w:r w:rsidR="00A478A1">
        <w:t>d</w:t>
      </w:r>
      <w:r w:rsidR="00C837DC">
        <w:t xml:space="preserve"> use</w:t>
      </w:r>
      <w:r w:rsidR="00A478A1">
        <w:t xml:space="preserve"> of</w:t>
      </w:r>
      <w:r w:rsidR="00C837DC">
        <w:t xml:space="preserve"> the recommended guidelines for article submission.</w:t>
      </w:r>
    </w:p>
    <w:p w:rsidR="00C837DC" w:rsidRDefault="00C837DC">
      <w:r>
        <w:t xml:space="preserve">Lynne Roney, </w:t>
      </w:r>
      <w:r w:rsidR="00D93607">
        <w:t>i</w:t>
      </w:r>
      <w:r w:rsidR="002175E8">
        <w:t xml:space="preserve">nterim </w:t>
      </w:r>
      <w:r w:rsidR="00C525E1">
        <w:t>w</w:t>
      </w:r>
      <w:r w:rsidR="002175E8">
        <w:t xml:space="preserve">eb </w:t>
      </w:r>
      <w:r w:rsidR="00C525E1">
        <w:t>m</w:t>
      </w:r>
      <w:r w:rsidR="002175E8">
        <w:t>aster, reported the state website does not list contact information for every branch</w:t>
      </w:r>
      <w:r w:rsidR="00AF3B64">
        <w:t xml:space="preserve">. </w:t>
      </w:r>
      <w:r w:rsidR="002175E8">
        <w:t>The National website does not list all branches</w:t>
      </w:r>
      <w:r w:rsidR="00AF3B64">
        <w:t xml:space="preserve">. </w:t>
      </w:r>
      <w:r w:rsidR="002175E8">
        <w:t>A report was posted to the Google Group Website on April 16, 2025.</w:t>
      </w:r>
    </w:p>
    <w:p w:rsidR="00E62A52" w:rsidRDefault="00E62A52">
      <w:r>
        <w:t>April McArthur, Social Media Editor, posted a graphic report to the Google Group Website April 19, 2025</w:t>
      </w:r>
      <w:r w:rsidR="00AF3B64">
        <w:t xml:space="preserve">. </w:t>
      </w:r>
      <w:r w:rsidR="00B87A6F">
        <w:t xml:space="preserve">She encouraged all viewers of </w:t>
      </w:r>
      <w:r w:rsidR="00FE3679">
        <w:t>a post to “like” and “share” to increase followers</w:t>
      </w:r>
      <w:r w:rsidR="00AF3B64">
        <w:t xml:space="preserve">. </w:t>
      </w:r>
      <w:r w:rsidR="00066958">
        <w:t>Social media</w:t>
      </w:r>
      <w:r w:rsidR="005070F1">
        <w:t xml:space="preserve"> alternatives to Facebook were reviewed</w:t>
      </w:r>
      <w:r w:rsidR="00AF3B64">
        <w:t xml:space="preserve">. </w:t>
      </w:r>
      <w:r w:rsidR="005070F1">
        <w:t>A detailed summary of alternative sites was</w:t>
      </w:r>
      <w:r w:rsidR="006D353E">
        <w:t xml:space="preserve"> also</w:t>
      </w:r>
      <w:r w:rsidR="005070F1">
        <w:t xml:space="preserve"> posted to the Google Group Website</w:t>
      </w:r>
      <w:r w:rsidR="006D353E">
        <w:t>.</w:t>
      </w:r>
    </w:p>
    <w:p w:rsidR="002E182C" w:rsidRDefault="005851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College/University: Debra McArthur, Chair</w:t>
      </w:r>
    </w:p>
    <w:p w:rsidR="009E27A1" w:rsidRDefault="00121064">
      <w:r>
        <w:lastRenderedPageBreak/>
        <w:t xml:space="preserve">The focus of </w:t>
      </w:r>
      <w:r w:rsidR="00E0699B">
        <w:t xml:space="preserve">the recent meeting was NCCWSL. The St. Louis IBC </w:t>
      </w:r>
      <w:r w:rsidR="00FE603C">
        <w:t>is sending</w:t>
      </w:r>
      <w:r w:rsidR="00B759C5">
        <w:t xml:space="preserve"> one student to the conference. The Kansas City IBC has not received </w:t>
      </w:r>
      <w:r w:rsidR="006729FC">
        <w:t>applications as of this time</w:t>
      </w:r>
      <w:r w:rsidR="00FE603C">
        <w:t xml:space="preserve">. </w:t>
      </w:r>
      <w:r w:rsidR="006729FC">
        <w:t>A Park College student may need assistance</w:t>
      </w:r>
      <w:r w:rsidR="007F71E8">
        <w:t xml:space="preserve">. </w:t>
      </w:r>
      <w:r w:rsidR="006729FC">
        <w:t xml:space="preserve">Changes in </w:t>
      </w:r>
      <w:r w:rsidR="000948FB">
        <w:t xml:space="preserve">university contacts </w:t>
      </w:r>
      <w:r w:rsidR="00FE603C">
        <w:t>have</w:t>
      </w:r>
      <w:r w:rsidR="000948FB">
        <w:t xml:space="preserve"> made this process difficult this year. </w:t>
      </w:r>
      <w:r w:rsidR="00507F6D">
        <w:t xml:space="preserve">College and University partnerships continue but without the depth of </w:t>
      </w:r>
      <w:r w:rsidR="0075271F">
        <w:t>relationships</w:t>
      </w:r>
      <w:r w:rsidR="000E0D73">
        <w:t>.</w:t>
      </w:r>
      <w:r w:rsidR="00FE603C">
        <w:t xml:space="preserve"> The greatest</w:t>
      </w:r>
      <w:r w:rsidR="000E0D73">
        <w:t xml:space="preserve"> </w:t>
      </w:r>
      <w:r w:rsidR="0058315D">
        <w:t xml:space="preserve">impact for AAUW membership is when college </w:t>
      </w:r>
      <w:r w:rsidR="00511C4D">
        <w:t>personnel are</w:t>
      </w:r>
      <w:r w:rsidR="009427A7">
        <w:t xml:space="preserve"> included in branch membership</w:t>
      </w:r>
      <w:r w:rsidR="000E0D73">
        <w:t xml:space="preserve">. </w:t>
      </w:r>
      <w:r w:rsidR="00511C4D">
        <w:t>A report was posted to the Google Group Website April 16, 2025.</w:t>
      </w:r>
    </w:p>
    <w:p w:rsidR="00511C4D" w:rsidRDefault="00C050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Policy: Alice Kitchen, Chair</w:t>
      </w:r>
    </w:p>
    <w:p w:rsidR="00C05075" w:rsidRDefault="00EE6938">
      <w:r>
        <w:t>The committee has been working on action and advocacy in the state</w:t>
      </w:r>
      <w:r w:rsidR="000E0D73">
        <w:t xml:space="preserve">. </w:t>
      </w:r>
      <w:r>
        <w:t>The “Paid Sick Leave Bill” passed la</w:t>
      </w:r>
      <w:r w:rsidR="00E37969">
        <w:t>st November is being attacked in the Missouri legislature</w:t>
      </w:r>
      <w:r w:rsidR="000E0D73">
        <w:t xml:space="preserve">. </w:t>
      </w:r>
      <w:r w:rsidR="00195786">
        <w:t xml:space="preserve">Amendment </w:t>
      </w:r>
      <w:r w:rsidR="00BF2749">
        <w:t>3</w:t>
      </w:r>
      <w:r w:rsidR="00F10C26">
        <w:t xml:space="preserve"> on reproductive rights</w:t>
      </w:r>
      <w:r w:rsidR="00195786">
        <w:t xml:space="preserve"> is being challenged as well</w:t>
      </w:r>
      <w:r w:rsidR="000E0D73">
        <w:t xml:space="preserve">. </w:t>
      </w:r>
      <w:r w:rsidR="00195786">
        <w:t xml:space="preserve">The committee is working on finding ways to let </w:t>
      </w:r>
      <w:r w:rsidR="0088594C">
        <w:t>members</w:t>
      </w:r>
      <w:r w:rsidR="00A13DF6">
        <w:t>’</w:t>
      </w:r>
      <w:r w:rsidR="00195786">
        <w:t xml:space="preserve"> </w:t>
      </w:r>
      <w:r w:rsidR="00A13DF6">
        <w:t>voices</w:t>
      </w:r>
      <w:r w:rsidR="00195786">
        <w:t xml:space="preserve"> be heard</w:t>
      </w:r>
      <w:r w:rsidR="000E0D73">
        <w:t xml:space="preserve">. </w:t>
      </w:r>
      <w:r w:rsidR="00195786">
        <w:t xml:space="preserve">Alice encouraged member engagement through rally attendance, </w:t>
      </w:r>
      <w:r w:rsidR="00E33D9A">
        <w:t xml:space="preserve">using the “Two Minute Activist” site, and attending lobby days in </w:t>
      </w:r>
      <w:r w:rsidR="00C525E1">
        <w:t>Jefferson City</w:t>
      </w:r>
      <w:r w:rsidR="000E0D73">
        <w:t xml:space="preserve">. </w:t>
      </w:r>
    </w:p>
    <w:p w:rsidR="00522CD8" w:rsidRDefault="00966A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STANDING COMMITTEES</w:t>
      </w:r>
    </w:p>
    <w:p w:rsidR="007F3BFF" w:rsidRDefault="00697C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Inclusion/Equity: Luna Mukherjee, Chair</w:t>
      </w:r>
    </w:p>
    <w:p w:rsidR="00697CAF" w:rsidRDefault="005C2C49">
      <w:r>
        <w:t>National webinars are planned for May 13, 2025, and May 28, 2025</w:t>
      </w:r>
      <w:r w:rsidR="000E0D73">
        <w:t xml:space="preserve">. </w:t>
      </w:r>
      <w:r>
        <w:t>Monthly committee meetings are held on Zoom on the third Wednesday of the month at 7:00 P</w:t>
      </w:r>
      <w:r w:rsidR="00AE53C5">
        <w:t>.</w:t>
      </w:r>
      <w:r>
        <w:t>M.</w:t>
      </w:r>
      <w:r w:rsidR="00AE53C5">
        <w:t xml:space="preserve"> CST. A report was posted to the Google Group Website April 16, 2025.</w:t>
      </w:r>
    </w:p>
    <w:p w:rsidR="00535978" w:rsidRDefault="005359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STEM: Pam Kulp, Chair</w:t>
      </w:r>
    </w:p>
    <w:p w:rsidR="00535978" w:rsidRDefault="003168AC">
      <w:r>
        <w:t>The National Girls Collaborative Research Project showed an increase of 31</w:t>
      </w:r>
      <w:r w:rsidR="00681F07">
        <w:t xml:space="preserve"> percent of women in the STEM workforce</w:t>
      </w:r>
      <w:r w:rsidR="000E0D73">
        <w:t xml:space="preserve">. </w:t>
      </w:r>
      <w:r w:rsidR="00681F07">
        <w:t>Pam reported on the Missouri Girls Collaborative Project</w:t>
      </w:r>
      <w:r w:rsidR="000E0D73">
        <w:t xml:space="preserve">. </w:t>
      </w:r>
      <w:r w:rsidR="00681F07">
        <w:t>A report was posted to the Google Group Website April 18, 2025.</w:t>
      </w:r>
    </w:p>
    <w:p w:rsidR="004833A4" w:rsidRDefault="004833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Branch Opportunity Grants: Carol Cox, Chair</w:t>
      </w:r>
    </w:p>
    <w:p w:rsidR="004833A4" w:rsidRDefault="00340FB5">
      <w:r>
        <w:t>Two branch grant applications were made. The St. Charles Branch held a table event at the S</w:t>
      </w:r>
      <w:r w:rsidR="00156AAD">
        <w:t>t.</w:t>
      </w:r>
      <w:r>
        <w:t xml:space="preserve"> Charles Senior Fair supported by the funds. The Nevada Branch applied for funds to support a S</w:t>
      </w:r>
      <w:r w:rsidR="00B66363">
        <w:t>TEAM event for students ages 8-12. A report was posted to the Google Group Website April 15, 2025.</w:t>
      </w:r>
    </w:p>
    <w:p w:rsidR="00A81A0C" w:rsidRDefault="00A81A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Historian: Jane Biers</w:t>
      </w:r>
    </w:p>
    <w:p w:rsidR="00A81A0C" w:rsidRDefault="00075AAE">
      <w:r>
        <w:t>Sue Shineman applauded the work of Jane Biers over many years. Preserving our history is our link to the future. A report was posted to the Google Group Website on April 16, 2025.</w:t>
      </w:r>
    </w:p>
    <w:p w:rsidR="00B11576" w:rsidRDefault="00B115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Interbranch Council: St. Louis and Kansas City</w:t>
      </w:r>
    </w:p>
    <w:p w:rsidR="00B11576" w:rsidRDefault="008350A7">
      <w:r>
        <w:lastRenderedPageBreak/>
        <w:t>The St. Louis IBC met and made the decision to divide up programs between the branches</w:t>
      </w:r>
      <w:r w:rsidR="000E0D73">
        <w:t xml:space="preserve">. </w:t>
      </w:r>
      <w:r w:rsidR="00574B53">
        <w:t>Alternative dates, times, and group planning will be offered</w:t>
      </w:r>
      <w:r w:rsidR="000E0D73">
        <w:t xml:space="preserve">. </w:t>
      </w:r>
      <w:r w:rsidR="00574B53">
        <w:t>An even</w:t>
      </w:r>
      <w:r w:rsidR="00D2778B">
        <w:t xml:space="preserve">t “The Spring Fling” raised $2000.00 </w:t>
      </w:r>
      <w:r w:rsidR="00530549">
        <w:t>with a SHEROS Campaign</w:t>
      </w:r>
      <w:r w:rsidR="000E0D73">
        <w:t xml:space="preserve">. </w:t>
      </w:r>
    </w:p>
    <w:p w:rsidR="00530549" w:rsidRDefault="00530549">
      <w:r>
        <w:t xml:space="preserve">The Kansas City IBC met on April 5, </w:t>
      </w:r>
      <w:r w:rsidR="00B41C73">
        <w:t>2025,</w:t>
      </w:r>
      <w:r w:rsidR="006E7555">
        <w:t xml:space="preserve"> and </w:t>
      </w:r>
      <w:r w:rsidR="000E0D73">
        <w:t>decided</w:t>
      </w:r>
      <w:r w:rsidR="006E7555">
        <w:t xml:space="preserve"> to reshape programming in the metro</w:t>
      </w:r>
      <w:r w:rsidR="004E35A1">
        <w:t xml:space="preserve"> are</w:t>
      </w:r>
      <w:r w:rsidR="0064550B">
        <w:t>a</w:t>
      </w:r>
      <w:r w:rsidR="000E0D73">
        <w:t xml:space="preserve">. </w:t>
      </w:r>
      <w:r w:rsidR="006E7555">
        <w:t xml:space="preserve">Two branches together will take </w:t>
      </w:r>
      <w:r w:rsidR="00FC5BDB">
        <w:t xml:space="preserve">responsibility for planning two meetings.  The </w:t>
      </w:r>
      <w:r w:rsidR="005E1796">
        <w:t xml:space="preserve">January and February meetings will be state-generated </w:t>
      </w:r>
      <w:r w:rsidR="00382CF7">
        <w:t xml:space="preserve">Zoom meetings. Social gatherings </w:t>
      </w:r>
      <w:r w:rsidR="00FC5BDB">
        <w:t xml:space="preserve">will be combined </w:t>
      </w:r>
      <w:r w:rsidR="00B41C73">
        <w:t>during the holidays and summer</w:t>
      </w:r>
      <w:r w:rsidR="000E0D73">
        <w:t xml:space="preserve">. </w:t>
      </w:r>
      <w:r w:rsidR="00B41C73">
        <w:t>A June 21, 2025, meeting is planned to continue this coordination effort.</w:t>
      </w:r>
    </w:p>
    <w:p w:rsidR="002203C1" w:rsidRDefault="002203C1" w:rsidP="00F10B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DISCUSSION: Sue Shineman, President</w:t>
      </w:r>
    </w:p>
    <w:p w:rsidR="002203C1" w:rsidRDefault="00D34675" w:rsidP="00EA3417">
      <w:r>
        <w:t>The question was posed to the Board “How do we do membership differently?”</w:t>
      </w:r>
      <w:r w:rsidR="00757A0C">
        <w:t xml:space="preserve"> A lengthy discussion </w:t>
      </w:r>
      <w:r w:rsidR="00F10B06">
        <w:t>occurred with the following points offered:</w:t>
      </w:r>
    </w:p>
    <w:p w:rsidR="00EA3417" w:rsidRDefault="00EA3417" w:rsidP="00EA3417">
      <w:pPr>
        <w:pStyle w:val="ListParagraph"/>
        <w:numPr>
          <w:ilvl w:val="0"/>
          <w:numId w:val="2"/>
        </w:numPr>
      </w:pPr>
      <w:r>
        <w:t>Table</w:t>
      </w:r>
      <w:r w:rsidR="000F695E">
        <w:t xml:space="preserve"> at</w:t>
      </w:r>
      <w:r>
        <w:t xml:space="preserve"> events a</w:t>
      </w:r>
      <w:r w:rsidR="000F695E">
        <w:t>nd</w:t>
      </w:r>
      <w:r>
        <w:t xml:space="preserve"> rallies</w:t>
      </w:r>
    </w:p>
    <w:p w:rsidR="00EA3417" w:rsidRDefault="00D52A55" w:rsidP="00EA3417">
      <w:pPr>
        <w:pStyle w:val="ListParagraph"/>
        <w:numPr>
          <w:ilvl w:val="0"/>
          <w:numId w:val="2"/>
        </w:numPr>
      </w:pPr>
      <w:r>
        <w:t>Use b</w:t>
      </w:r>
      <w:r w:rsidR="00EA3417">
        <w:t xml:space="preserve">usiness </w:t>
      </w:r>
      <w:r w:rsidR="00F147CC">
        <w:t>cards</w:t>
      </w:r>
      <w:r w:rsidR="00EA3417">
        <w:t xml:space="preserve"> </w:t>
      </w:r>
    </w:p>
    <w:p w:rsidR="00EA3417" w:rsidRDefault="00E1140A" w:rsidP="00EA3417">
      <w:pPr>
        <w:pStyle w:val="ListParagraph"/>
        <w:numPr>
          <w:ilvl w:val="0"/>
          <w:numId w:val="2"/>
        </w:numPr>
      </w:pPr>
      <w:r>
        <w:t>Collaborating</w:t>
      </w:r>
      <w:r w:rsidR="00F7168E">
        <w:t xml:space="preserve"> with other service organizations</w:t>
      </w:r>
    </w:p>
    <w:p w:rsidR="00F7168E" w:rsidRDefault="00F7168E" w:rsidP="00EA3417">
      <w:pPr>
        <w:pStyle w:val="ListParagraph"/>
        <w:numPr>
          <w:ilvl w:val="0"/>
          <w:numId w:val="2"/>
        </w:numPr>
      </w:pPr>
      <w:r>
        <w:t>Support ACLU</w:t>
      </w:r>
    </w:p>
    <w:p w:rsidR="00F7168E" w:rsidRDefault="00C32FA0" w:rsidP="0057578B">
      <w:pPr>
        <w:pStyle w:val="ListParagraph"/>
        <w:numPr>
          <w:ilvl w:val="0"/>
          <w:numId w:val="2"/>
        </w:numPr>
      </w:pPr>
      <w:r>
        <w:t>Use Branch Opportunity Grant funds</w:t>
      </w:r>
    </w:p>
    <w:p w:rsidR="0075271F" w:rsidRDefault="00FD3F26" w:rsidP="0057578B">
      <w:pPr>
        <w:pStyle w:val="ListParagraph"/>
        <w:numPr>
          <w:ilvl w:val="0"/>
          <w:numId w:val="2"/>
        </w:numPr>
      </w:pPr>
      <w:r>
        <w:t>Wear AAUW name badges when appropriate</w:t>
      </w:r>
    </w:p>
    <w:p w:rsidR="00A17012" w:rsidRDefault="00A17012" w:rsidP="00EA3417">
      <w:pPr>
        <w:pStyle w:val="ListParagraph"/>
        <w:numPr>
          <w:ilvl w:val="0"/>
          <w:numId w:val="2"/>
        </w:numPr>
      </w:pPr>
      <w:r>
        <w:t>Recruit at retirement centers</w:t>
      </w:r>
    </w:p>
    <w:p w:rsidR="00A17012" w:rsidRDefault="008F00FB" w:rsidP="00BD7BAE">
      <w:pPr>
        <w:pStyle w:val="ListParagraph"/>
        <w:numPr>
          <w:ilvl w:val="0"/>
          <w:numId w:val="2"/>
        </w:numPr>
      </w:pPr>
      <w:r>
        <w:t>Add a sustaining membership payment option</w:t>
      </w:r>
    </w:p>
    <w:p w:rsidR="00BD7BAE" w:rsidRDefault="00BD7BAE" w:rsidP="00F147CC">
      <w:pPr>
        <w:pStyle w:val="ListParagraph"/>
      </w:pPr>
    </w:p>
    <w:p w:rsidR="00FA5515" w:rsidRDefault="00FA5515" w:rsidP="00901F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Board Meetings/Dates to Remembe</w:t>
      </w:r>
      <w:r w:rsidR="00901FEC">
        <w:rPr>
          <w:b/>
          <w:bCs/>
          <w:sz w:val="28"/>
          <w:szCs w:val="28"/>
        </w:rPr>
        <w:t>r</w:t>
      </w:r>
    </w:p>
    <w:p w:rsidR="00901FEC" w:rsidRPr="00D67A63" w:rsidRDefault="00CC3C1D" w:rsidP="00CC3C1D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April 28      </w:t>
      </w:r>
      <w:r w:rsidR="003972FF">
        <w:t xml:space="preserve"> </w:t>
      </w:r>
      <w:r>
        <w:t xml:space="preserve">  </w:t>
      </w:r>
      <w:r w:rsidR="00D53AFC">
        <w:t>AAUW National Liaison Support Call 6:00 P</w:t>
      </w:r>
      <w:r w:rsidR="00D67A63">
        <w:t>.M.</w:t>
      </w:r>
    </w:p>
    <w:p w:rsidR="00D67A63" w:rsidRPr="003C6C3E" w:rsidRDefault="00D67A63" w:rsidP="00CC3C1D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May 3         </w:t>
      </w:r>
      <w:r w:rsidR="003972FF">
        <w:t xml:space="preserve"> </w:t>
      </w:r>
      <w:r>
        <w:t xml:space="preserve">   AAUW </w:t>
      </w:r>
      <w:r w:rsidR="003C6C3E">
        <w:t>Missouri State Meeting by Zoom</w:t>
      </w:r>
    </w:p>
    <w:p w:rsidR="003C6C3E" w:rsidRPr="00A56567" w:rsidRDefault="003C6C3E" w:rsidP="00CC3C1D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May 13      </w:t>
      </w:r>
      <w:r w:rsidR="003972FF">
        <w:t xml:space="preserve"> </w:t>
      </w:r>
      <w:r>
        <w:t xml:space="preserve">   </w:t>
      </w:r>
      <w:r>
        <w:rPr>
          <w:i/>
          <w:iCs/>
        </w:rPr>
        <w:t>Missouri in Motion</w:t>
      </w:r>
      <w:r>
        <w:t xml:space="preserve"> </w:t>
      </w:r>
      <w:r w:rsidR="00A56567">
        <w:t>deadline</w:t>
      </w:r>
    </w:p>
    <w:p w:rsidR="00A56567" w:rsidRPr="00537D55" w:rsidRDefault="00A56567" w:rsidP="00CC3C1D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May 14       </w:t>
      </w:r>
      <w:r w:rsidR="003972FF">
        <w:t xml:space="preserve"> </w:t>
      </w:r>
      <w:r>
        <w:t xml:space="preserve">  </w:t>
      </w:r>
      <w:r w:rsidR="00537D55">
        <w:t xml:space="preserve">Nation </w:t>
      </w:r>
      <w:r w:rsidR="00EB0047">
        <w:t>v</w:t>
      </w:r>
      <w:r w:rsidR="00537D55">
        <w:t xml:space="preserve">oting ends at 4:00 P.M. </w:t>
      </w:r>
      <w:r w:rsidR="008F071D">
        <w:t>CST.</w:t>
      </w:r>
    </w:p>
    <w:p w:rsidR="00537D55" w:rsidRPr="000747A6" w:rsidRDefault="00537D55" w:rsidP="00CC3C1D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 xml:space="preserve">May 17 </w:t>
      </w:r>
      <w:r w:rsidR="000747A6">
        <w:t xml:space="preserve">       </w:t>
      </w:r>
      <w:r w:rsidR="003972FF">
        <w:t xml:space="preserve"> </w:t>
      </w:r>
      <w:r w:rsidR="000747A6">
        <w:t xml:space="preserve"> State </w:t>
      </w:r>
      <w:r w:rsidR="00EB0047">
        <w:t>m</w:t>
      </w:r>
      <w:r w:rsidR="000747A6">
        <w:t xml:space="preserve">eeting </w:t>
      </w:r>
      <w:r w:rsidR="00EB0047">
        <w:t>e</w:t>
      </w:r>
      <w:r w:rsidR="000747A6">
        <w:t>valuation 9:30-10:30 A.M. by Zoom</w:t>
      </w:r>
    </w:p>
    <w:p w:rsidR="009611EF" w:rsidRPr="009611EF" w:rsidRDefault="000747A6" w:rsidP="0057578B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>May 28-</w:t>
      </w:r>
      <w:r w:rsidR="003972FF">
        <w:t>30   NCCWSL</w:t>
      </w:r>
    </w:p>
    <w:p w:rsidR="003972FF" w:rsidRPr="00C1662A" w:rsidRDefault="003972FF" w:rsidP="009611EF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t>July 19           Full Board Meeting</w:t>
      </w:r>
      <w:r w:rsidR="009611EF">
        <w:t xml:space="preserve">      </w:t>
      </w:r>
    </w:p>
    <w:p w:rsidR="00C1662A" w:rsidRDefault="00C1662A" w:rsidP="00C1662A">
      <w:r>
        <w:rPr>
          <w:b/>
          <w:bCs/>
          <w:sz w:val="28"/>
          <w:szCs w:val="28"/>
        </w:rPr>
        <w:t xml:space="preserve">Adjournment: </w:t>
      </w:r>
      <w:r w:rsidR="00FE7901">
        <w:t>The</w:t>
      </w:r>
      <w:r w:rsidR="00F90102">
        <w:t xml:space="preserve"> meeting was adjourned at 12:05 P.M. by Sue Shineman, President</w:t>
      </w:r>
      <w:r w:rsidR="005103C0">
        <w:t>.</w:t>
      </w:r>
    </w:p>
    <w:p w:rsidR="005103C0" w:rsidRPr="00C1662A" w:rsidRDefault="005103C0" w:rsidP="00C1662A">
      <w:r>
        <w:t>Submitted by Diana Curry-McGuirk, Secretary.</w:t>
      </w:r>
    </w:p>
    <w:p w:rsidR="00C433C8" w:rsidRPr="00C433C8" w:rsidRDefault="00C433C8" w:rsidP="00C433C8">
      <w:pPr>
        <w:rPr>
          <w:b/>
          <w:bCs/>
          <w:sz w:val="28"/>
          <w:szCs w:val="28"/>
        </w:rPr>
      </w:pPr>
    </w:p>
    <w:p w:rsidR="009611EF" w:rsidRDefault="009611EF" w:rsidP="009611EF">
      <w:pPr>
        <w:pStyle w:val="ListParagraph"/>
      </w:pPr>
    </w:p>
    <w:p w:rsidR="009611EF" w:rsidRPr="0057578B" w:rsidRDefault="009611EF" w:rsidP="009611EF">
      <w:pPr>
        <w:pStyle w:val="ListParagraph"/>
        <w:jc w:val="both"/>
        <w:rPr>
          <w:b/>
          <w:bCs/>
          <w:sz w:val="28"/>
          <w:szCs w:val="28"/>
        </w:rPr>
      </w:pPr>
    </w:p>
    <w:p w:rsidR="00A56567" w:rsidRPr="00CC3C1D" w:rsidRDefault="00A56567" w:rsidP="00A56567">
      <w:pPr>
        <w:pStyle w:val="ListParagraph"/>
        <w:rPr>
          <w:b/>
          <w:bCs/>
          <w:sz w:val="28"/>
          <w:szCs w:val="28"/>
        </w:rPr>
      </w:pPr>
    </w:p>
    <w:p w:rsidR="008F00FB" w:rsidRDefault="008F00FB" w:rsidP="00BD7BAE">
      <w:pPr>
        <w:pStyle w:val="ListParagraph"/>
      </w:pPr>
    </w:p>
    <w:p w:rsidR="00757A0C" w:rsidRPr="00D34675" w:rsidRDefault="00757A0C"/>
    <w:p w:rsidR="008C1098" w:rsidRPr="00A95F89" w:rsidRDefault="008C1098">
      <w:pPr>
        <w:rPr>
          <w:b/>
          <w:bCs/>
          <w:sz w:val="28"/>
          <w:szCs w:val="28"/>
        </w:rPr>
      </w:pPr>
    </w:p>
    <w:p w:rsidR="00507F6D" w:rsidRPr="009E27A1" w:rsidRDefault="00507F6D"/>
    <w:p w:rsidR="00546284" w:rsidRPr="00453083" w:rsidRDefault="00546284"/>
    <w:p w:rsidR="00A8237D" w:rsidRPr="00A8237D" w:rsidRDefault="00A8237D">
      <w:pPr>
        <w:rPr>
          <w:b/>
          <w:bCs/>
          <w:sz w:val="28"/>
          <w:szCs w:val="28"/>
        </w:rPr>
      </w:pPr>
    </w:p>
    <w:p w:rsidR="00A8237D" w:rsidRPr="00A8237D" w:rsidRDefault="00A8237D"/>
    <w:p w:rsidR="00D14507" w:rsidRPr="00D14507" w:rsidRDefault="00D14507">
      <w:pPr>
        <w:rPr>
          <w:b/>
          <w:bCs/>
          <w:sz w:val="28"/>
          <w:szCs w:val="28"/>
        </w:rPr>
      </w:pPr>
    </w:p>
    <w:p w:rsidR="00D14507" w:rsidRPr="00D14507" w:rsidRDefault="00D14507">
      <w:pPr>
        <w:rPr>
          <w:b/>
          <w:bCs/>
        </w:rPr>
      </w:pPr>
    </w:p>
    <w:p w:rsidR="006C14E5" w:rsidRPr="006C14E5" w:rsidRDefault="006C14E5"/>
    <w:sectPr w:rsidR="006C14E5" w:rsidRPr="006C14E5" w:rsidSect="006F37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0F" w:rsidRDefault="001B6F0F" w:rsidP="00D14507">
      <w:pPr>
        <w:spacing w:after="0" w:line="240" w:lineRule="auto"/>
      </w:pPr>
      <w:r>
        <w:separator/>
      </w:r>
    </w:p>
  </w:endnote>
  <w:endnote w:type="continuationSeparator" w:id="0">
    <w:p w:rsidR="001B6F0F" w:rsidRDefault="001B6F0F" w:rsidP="00D14507">
      <w:pPr>
        <w:spacing w:after="0" w:line="240" w:lineRule="auto"/>
      </w:pPr>
      <w:r>
        <w:continuationSeparator/>
      </w:r>
    </w:p>
  </w:endnote>
  <w:endnote w:type="continuationNotice" w:id="1">
    <w:p w:rsidR="001B6F0F" w:rsidRDefault="001B6F0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1000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507" w:rsidRDefault="006F3791">
        <w:pPr>
          <w:pStyle w:val="Footer"/>
        </w:pPr>
        <w:r>
          <w:fldChar w:fldCharType="begin"/>
        </w:r>
        <w:r w:rsidR="00D14507">
          <w:instrText xml:space="preserve"> PAGE   \* MERGEFORMAT </w:instrText>
        </w:r>
        <w:r>
          <w:fldChar w:fldCharType="separate"/>
        </w:r>
        <w:r w:rsidR="00300B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507" w:rsidRDefault="00D14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0F" w:rsidRDefault="001B6F0F" w:rsidP="00D14507">
      <w:pPr>
        <w:spacing w:after="0" w:line="240" w:lineRule="auto"/>
      </w:pPr>
      <w:r>
        <w:separator/>
      </w:r>
    </w:p>
  </w:footnote>
  <w:footnote w:type="continuationSeparator" w:id="0">
    <w:p w:rsidR="001B6F0F" w:rsidRDefault="001B6F0F" w:rsidP="00D14507">
      <w:pPr>
        <w:spacing w:after="0" w:line="240" w:lineRule="auto"/>
      </w:pPr>
      <w:r>
        <w:continuationSeparator/>
      </w:r>
    </w:p>
  </w:footnote>
  <w:footnote w:type="continuationNotice" w:id="1">
    <w:p w:rsidR="001B6F0F" w:rsidRDefault="001B6F0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FFE"/>
    <w:multiLevelType w:val="hybridMultilevel"/>
    <w:tmpl w:val="62A61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0D260A7"/>
    <w:multiLevelType w:val="hybridMultilevel"/>
    <w:tmpl w:val="48DC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D7ECD"/>
    <w:multiLevelType w:val="hybridMultilevel"/>
    <w:tmpl w:val="C65E9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37F05"/>
    <w:multiLevelType w:val="hybridMultilevel"/>
    <w:tmpl w:val="8310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A1671"/>
    <w:multiLevelType w:val="hybridMultilevel"/>
    <w:tmpl w:val="61E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29BC"/>
    <w:multiLevelType w:val="hybridMultilevel"/>
    <w:tmpl w:val="9CC0E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C14E5"/>
    <w:rsid w:val="00000AEE"/>
    <w:rsid w:val="00000DC3"/>
    <w:rsid w:val="0001107F"/>
    <w:rsid w:val="00022F39"/>
    <w:rsid w:val="000240E0"/>
    <w:rsid w:val="00062520"/>
    <w:rsid w:val="00066958"/>
    <w:rsid w:val="000747A6"/>
    <w:rsid w:val="00075AAE"/>
    <w:rsid w:val="000852ED"/>
    <w:rsid w:val="000948FB"/>
    <w:rsid w:val="000A41AC"/>
    <w:rsid w:val="000B00AC"/>
    <w:rsid w:val="000C7C02"/>
    <w:rsid w:val="000D3472"/>
    <w:rsid w:val="000E0D73"/>
    <w:rsid w:val="000E29BF"/>
    <w:rsid w:val="000F089C"/>
    <w:rsid w:val="000F695E"/>
    <w:rsid w:val="00121064"/>
    <w:rsid w:val="0013046F"/>
    <w:rsid w:val="00156AAD"/>
    <w:rsid w:val="00157B3A"/>
    <w:rsid w:val="00177004"/>
    <w:rsid w:val="00195786"/>
    <w:rsid w:val="001A0AC8"/>
    <w:rsid w:val="001B6F0F"/>
    <w:rsid w:val="00203CFD"/>
    <w:rsid w:val="002123B6"/>
    <w:rsid w:val="002175E8"/>
    <w:rsid w:val="002203C1"/>
    <w:rsid w:val="0029799B"/>
    <w:rsid w:val="002A2559"/>
    <w:rsid w:val="002C76B8"/>
    <w:rsid w:val="002E182C"/>
    <w:rsid w:val="00300B65"/>
    <w:rsid w:val="003060D2"/>
    <w:rsid w:val="00312AFA"/>
    <w:rsid w:val="00314F3E"/>
    <w:rsid w:val="003168AC"/>
    <w:rsid w:val="00317978"/>
    <w:rsid w:val="00335A58"/>
    <w:rsid w:val="00340FB5"/>
    <w:rsid w:val="003520E0"/>
    <w:rsid w:val="003578CF"/>
    <w:rsid w:val="00381E04"/>
    <w:rsid w:val="00382CF7"/>
    <w:rsid w:val="0039640D"/>
    <w:rsid w:val="003972FF"/>
    <w:rsid w:val="003B73B6"/>
    <w:rsid w:val="003C6C3E"/>
    <w:rsid w:val="003D0FBF"/>
    <w:rsid w:val="003D1854"/>
    <w:rsid w:val="003D7729"/>
    <w:rsid w:val="00404590"/>
    <w:rsid w:val="00407BF5"/>
    <w:rsid w:val="00411A37"/>
    <w:rsid w:val="00415645"/>
    <w:rsid w:val="00426D37"/>
    <w:rsid w:val="0043546C"/>
    <w:rsid w:val="00453083"/>
    <w:rsid w:val="004833A4"/>
    <w:rsid w:val="00494A9B"/>
    <w:rsid w:val="004B35F5"/>
    <w:rsid w:val="004B6DC8"/>
    <w:rsid w:val="004D0D32"/>
    <w:rsid w:val="004E35A1"/>
    <w:rsid w:val="005070F1"/>
    <w:rsid w:val="00507F6D"/>
    <w:rsid w:val="005103C0"/>
    <w:rsid w:val="00511C4D"/>
    <w:rsid w:val="00516EB2"/>
    <w:rsid w:val="00522CD8"/>
    <w:rsid w:val="00530549"/>
    <w:rsid w:val="00535978"/>
    <w:rsid w:val="00537D55"/>
    <w:rsid w:val="00546284"/>
    <w:rsid w:val="00574B53"/>
    <w:rsid w:val="0057578B"/>
    <w:rsid w:val="00577710"/>
    <w:rsid w:val="0058315D"/>
    <w:rsid w:val="005851F0"/>
    <w:rsid w:val="005916B0"/>
    <w:rsid w:val="005B08B6"/>
    <w:rsid w:val="005B38C5"/>
    <w:rsid w:val="005C2C49"/>
    <w:rsid w:val="005C67A5"/>
    <w:rsid w:val="005D2A29"/>
    <w:rsid w:val="005E1796"/>
    <w:rsid w:val="005F19FC"/>
    <w:rsid w:val="00604E63"/>
    <w:rsid w:val="006363AB"/>
    <w:rsid w:val="0064550B"/>
    <w:rsid w:val="006512EF"/>
    <w:rsid w:val="006668FC"/>
    <w:rsid w:val="006729FC"/>
    <w:rsid w:val="00681F07"/>
    <w:rsid w:val="00685332"/>
    <w:rsid w:val="00692903"/>
    <w:rsid w:val="00692F61"/>
    <w:rsid w:val="00697CAF"/>
    <w:rsid w:val="006C14E5"/>
    <w:rsid w:val="006C6B00"/>
    <w:rsid w:val="006D353E"/>
    <w:rsid w:val="006E1C6F"/>
    <w:rsid w:val="006E7555"/>
    <w:rsid w:val="006F221B"/>
    <w:rsid w:val="006F367C"/>
    <w:rsid w:val="006F3791"/>
    <w:rsid w:val="00724AD3"/>
    <w:rsid w:val="00735166"/>
    <w:rsid w:val="00751AE4"/>
    <w:rsid w:val="0075271F"/>
    <w:rsid w:val="00757A0C"/>
    <w:rsid w:val="007642CB"/>
    <w:rsid w:val="00773E36"/>
    <w:rsid w:val="0078643F"/>
    <w:rsid w:val="007F3BFF"/>
    <w:rsid w:val="007F71E8"/>
    <w:rsid w:val="00823422"/>
    <w:rsid w:val="008263B2"/>
    <w:rsid w:val="008350A7"/>
    <w:rsid w:val="00843088"/>
    <w:rsid w:val="00845ADD"/>
    <w:rsid w:val="00870127"/>
    <w:rsid w:val="00870C01"/>
    <w:rsid w:val="008749D8"/>
    <w:rsid w:val="00875D4A"/>
    <w:rsid w:val="008816D7"/>
    <w:rsid w:val="00883A81"/>
    <w:rsid w:val="0088594C"/>
    <w:rsid w:val="008B008D"/>
    <w:rsid w:val="008C1098"/>
    <w:rsid w:val="008C2DE7"/>
    <w:rsid w:val="008E7155"/>
    <w:rsid w:val="008E7BAE"/>
    <w:rsid w:val="008F00FB"/>
    <w:rsid w:val="008F071D"/>
    <w:rsid w:val="008F760B"/>
    <w:rsid w:val="00901FEC"/>
    <w:rsid w:val="00922E2D"/>
    <w:rsid w:val="009427A7"/>
    <w:rsid w:val="0095669D"/>
    <w:rsid w:val="009611EF"/>
    <w:rsid w:val="00966AB3"/>
    <w:rsid w:val="00974ADF"/>
    <w:rsid w:val="00992683"/>
    <w:rsid w:val="009C5DCF"/>
    <w:rsid w:val="009C6704"/>
    <w:rsid w:val="009E27A1"/>
    <w:rsid w:val="009F5396"/>
    <w:rsid w:val="00A13DF6"/>
    <w:rsid w:val="00A17012"/>
    <w:rsid w:val="00A22A19"/>
    <w:rsid w:val="00A251CF"/>
    <w:rsid w:val="00A44102"/>
    <w:rsid w:val="00A45AB5"/>
    <w:rsid w:val="00A478A1"/>
    <w:rsid w:val="00A53659"/>
    <w:rsid w:val="00A56567"/>
    <w:rsid w:val="00A81A0C"/>
    <w:rsid w:val="00A8237D"/>
    <w:rsid w:val="00A95F89"/>
    <w:rsid w:val="00AA3F5F"/>
    <w:rsid w:val="00AB7B9E"/>
    <w:rsid w:val="00AE53C5"/>
    <w:rsid w:val="00AF3B64"/>
    <w:rsid w:val="00AF6206"/>
    <w:rsid w:val="00B11576"/>
    <w:rsid w:val="00B40B80"/>
    <w:rsid w:val="00B41C73"/>
    <w:rsid w:val="00B6632E"/>
    <w:rsid w:val="00B66363"/>
    <w:rsid w:val="00B759C5"/>
    <w:rsid w:val="00B80088"/>
    <w:rsid w:val="00B86E20"/>
    <w:rsid w:val="00B87A6F"/>
    <w:rsid w:val="00BA1827"/>
    <w:rsid w:val="00BA20C0"/>
    <w:rsid w:val="00BC1FA8"/>
    <w:rsid w:val="00BD7BAE"/>
    <w:rsid w:val="00BE1CEA"/>
    <w:rsid w:val="00BF2749"/>
    <w:rsid w:val="00C0080B"/>
    <w:rsid w:val="00C05075"/>
    <w:rsid w:val="00C1662A"/>
    <w:rsid w:val="00C17D76"/>
    <w:rsid w:val="00C21F8B"/>
    <w:rsid w:val="00C26521"/>
    <w:rsid w:val="00C32FA0"/>
    <w:rsid w:val="00C433C8"/>
    <w:rsid w:val="00C50624"/>
    <w:rsid w:val="00C509F9"/>
    <w:rsid w:val="00C52421"/>
    <w:rsid w:val="00C525E1"/>
    <w:rsid w:val="00C66FEB"/>
    <w:rsid w:val="00C837DC"/>
    <w:rsid w:val="00C96DC7"/>
    <w:rsid w:val="00CC24F6"/>
    <w:rsid w:val="00CC3C1D"/>
    <w:rsid w:val="00CE62BD"/>
    <w:rsid w:val="00D14188"/>
    <w:rsid w:val="00D14507"/>
    <w:rsid w:val="00D22C5F"/>
    <w:rsid w:val="00D23E15"/>
    <w:rsid w:val="00D2778B"/>
    <w:rsid w:val="00D3358F"/>
    <w:rsid w:val="00D34675"/>
    <w:rsid w:val="00D41638"/>
    <w:rsid w:val="00D52A55"/>
    <w:rsid w:val="00D53AFC"/>
    <w:rsid w:val="00D67A63"/>
    <w:rsid w:val="00D721EA"/>
    <w:rsid w:val="00D75BE6"/>
    <w:rsid w:val="00D769A0"/>
    <w:rsid w:val="00D84B19"/>
    <w:rsid w:val="00D93607"/>
    <w:rsid w:val="00DD48F2"/>
    <w:rsid w:val="00E0699B"/>
    <w:rsid w:val="00E1140A"/>
    <w:rsid w:val="00E30C8D"/>
    <w:rsid w:val="00E33D9A"/>
    <w:rsid w:val="00E37969"/>
    <w:rsid w:val="00E405C7"/>
    <w:rsid w:val="00E57DC7"/>
    <w:rsid w:val="00E6230D"/>
    <w:rsid w:val="00E62A52"/>
    <w:rsid w:val="00E92270"/>
    <w:rsid w:val="00EA3417"/>
    <w:rsid w:val="00EB0047"/>
    <w:rsid w:val="00EB68E0"/>
    <w:rsid w:val="00EC3E93"/>
    <w:rsid w:val="00ED6DA0"/>
    <w:rsid w:val="00EE0178"/>
    <w:rsid w:val="00EE6938"/>
    <w:rsid w:val="00F01181"/>
    <w:rsid w:val="00F10B06"/>
    <w:rsid w:val="00F10C26"/>
    <w:rsid w:val="00F147CC"/>
    <w:rsid w:val="00F16FEA"/>
    <w:rsid w:val="00F1743C"/>
    <w:rsid w:val="00F24E05"/>
    <w:rsid w:val="00F253DE"/>
    <w:rsid w:val="00F33A19"/>
    <w:rsid w:val="00F36D98"/>
    <w:rsid w:val="00F454F9"/>
    <w:rsid w:val="00F47C26"/>
    <w:rsid w:val="00F52D2D"/>
    <w:rsid w:val="00F61703"/>
    <w:rsid w:val="00F627C1"/>
    <w:rsid w:val="00F64A0A"/>
    <w:rsid w:val="00F64FF5"/>
    <w:rsid w:val="00F7168E"/>
    <w:rsid w:val="00F90102"/>
    <w:rsid w:val="00FA451E"/>
    <w:rsid w:val="00FA5515"/>
    <w:rsid w:val="00FA5E86"/>
    <w:rsid w:val="00FB0CA7"/>
    <w:rsid w:val="00FB3B2A"/>
    <w:rsid w:val="00FC5BDB"/>
    <w:rsid w:val="00FD0ED8"/>
    <w:rsid w:val="00FD3F26"/>
    <w:rsid w:val="00FE3679"/>
    <w:rsid w:val="00FE603C"/>
    <w:rsid w:val="00FE7467"/>
    <w:rsid w:val="00FE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91"/>
  </w:style>
  <w:style w:type="paragraph" w:styleId="Heading1">
    <w:name w:val="heading 1"/>
    <w:basedOn w:val="Normal"/>
    <w:next w:val="Normal"/>
    <w:link w:val="Heading1Char"/>
    <w:uiPriority w:val="9"/>
    <w:qFormat/>
    <w:rsid w:val="006C1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07"/>
  </w:style>
  <w:style w:type="paragraph" w:styleId="Footer">
    <w:name w:val="footer"/>
    <w:basedOn w:val="Normal"/>
    <w:link w:val="FooterChar"/>
    <w:uiPriority w:val="99"/>
    <w:unhideWhenUsed/>
    <w:rsid w:val="00D1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McGuirk</dc:creator>
  <cp:lastModifiedBy>Lynne Roney</cp:lastModifiedBy>
  <cp:revision>2</cp:revision>
  <dcterms:created xsi:type="dcterms:W3CDTF">2025-07-07T16:40:00Z</dcterms:created>
  <dcterms:modified xsi:type="dcterms:W3CDTF">2025-07-07T16:40:00Z</dcterms:modified>
</cp:coreProperties>
</file>