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E4" w:rsidRDefault="007435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AAUW MISSOURI STATE BOARD MEETING</w:t>
      </w:r>
    </w:p>
    <w:p w:rsidR="0074353A" w:rsidRDefault="004D6C83">
      <w:r>
        <w:t>March 15, 2025</w:t>
      </w:r>
    </w:p>
    <w:p w:rsidR="004D6C83" w:rsidRDefault="004D6C83">
      <w:r>
        <w:t>Zoom Meeting</w:t>
      </w:r>
    </w:p>
    <w:p w:rsidR="004D6C83" w:rsidRPr="00203EBF" w:rsidRDefault="004F0C7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Attendees</w:t>
      </w:r>
      <w:r w:rsidR="00203EBF">
        <w:rPr>
          <w:b/>
          <w:bCs/>
          <w:sz w:val="28"/>
          <w:szCs w:val="28"/>
        </w:rPr>
        <w:t xml:space="preserve"> </w:t>
      </w:r>
      <w:r w:rsidR="00203EBF">
        <w:rPr>
          <w:sz w:val="28"/>
          <w:szCs w:val="28"/>
        </w:rPr>
        <w:t>(Bolded names are voting members)</w:t>
      </w:r>
    </w:p>
    <w:p w:rsidR="002F485C" w:rsidRDefault="002832D1">
      <w:pPr>
        <w:rPr>
          <w:b/>
          <w:bCs/>
        </w:rPr>
      </w:pPr>
      <w:r>
        <w:t xml:space="preserve">Jane Biers, Carol Cox, </w:t>
      </w:r>
      <w:r w:rsidR="00A25116">
        <w:rPr>
          <w:b/>
          <w:bCs/>
        </w:rPr>
        <w:t xml:space="preserve">Lois Domsch, </w:t>
      </w:r>
      <w:r w:rsidR="00A25116">
        <w:t xml:space="preserve">Marianne Fues, Mary Jermak, Pam Kulp, </w:t>
      </w:r>
      <w:r w:rsidR="00A25116">
        <w:rPr>
          <w:b/>
          <w:bCs/>
        </w:rPr>
        <w:t xml:space="preserve">Diane B. Ludwig, </w:t>
      </w:r>
      <w:r w:rsidR="00A84B36">
        <w:t xml:space="preserve">April McArthur, </w:t>
      </w:r>
      <w:r w:rsidR="00A84B36">
        <w:rPr>
          <w:b/>
          <w:bCs/>
        </w:rPr>
        <w:t>Debra McArthur, Diana Curry</w:t>
      </w:r>
      <w:r w:rsidR="009A01D3">
        <w:rPr>
          <w:b/>
          <w:bCs/>
        </w:rPr>
        <w:t xml:space="preserve">-McGuirk, Pam Meyers, </w:t>
      </w:r>
      <w:r w:rsidR="009A01D3">
        <w:t xml:space="preserve">Luna Mukherjee, Lynne Roney, Diane Sher, </w:t>
      </w:r>
      <w:r w:rsidR="009A01D3">
        <w:rPr>
          <w:b/>
          <w:bCs/>
        </w:rPr>
        <w:t xml:space="preserve">Sue Shineman, </w:t>
      </w:r>
      <w:r w:rsidR="00A56B72">
        <w:t xml:space="preserve">Pat Shores, </w:t>
      </w:r>
      <w:r w:rsidR="00EE0F52">
        <w:rPr>
          <w:b/>
          <w:bCs/>
        </w:rPr>
        <w:t>Sage Taber, Susie Watson.</w:t>
      </w:r>
    </w:p>
    <w:p w:rsidR="00ED3EDA" w:rsidRDefault="00EE0F52">
      <w:r>
        <w:rPr>
          <w:b/>
          <w:bCs/>
        </w:rPr>
        <w:t xml:space="preserve">Unable to Attend: </w:t>
      </w:r>
      <w:r w:rsidR="00A925BA">
        <w:rPr>
          <w:b/>
          <w:bCs/>
        </w:rPr>
        <w:t xml:space="preserve">Su Bacon, Karen Francis, Alice Kitchen, </w:t>
      </w:r>
      <w:r w:rsidR="00451FE2">
        <w:t xml:space="preserve">Marsha Koch, Corinne </w:t>
      </w:r>
      <w:r w:rsidR="008C71A5">
        <w:t>Mahaffey</w:t>
      </w:r>
      <w:r w:rsidR="00451FE2">
        <w:t>, Karol Palmer, Be</w:t>
      </w:r>
      <w:r w:rsidR="00ED3EDA">
        <w:t>tty Takahashi.</w:t>
      </w:r>
    </w:p>
    <w:p w:rsidR="00FC45BA" w:rsidRPr="00FC45BA" w:rsidRDefault="00C10F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Log</w:t>
      </w:r>
      <w:r w:rsidR="001762A5">
        <w:rPr>
          <w:b/>
          <w:bCs/>
          <w:sz w:val="28"/>
          <w:szCs w:val="28"/>
        </w:rPr>
        <w:t xml:space="preserve"> from Meeting</w:t>
      </w:r>
    </w:p>
    <w:p w:rsidR="0037154E" w:rsidRDefault="00D8373A">
      <w:pPr>
        <w:rPr>
          <w:b/>
          <w:bCs/>
        </w:rPr>
      </w:pPr>
      <w:r>
        <w:rPr>
          <w:b/>
          <w:bCs/>
        </w:rPr>
        <w:t xml:space="preserve">Motion Approved: To accept the minutes of </w:t>
      </w:r>
      <w:r w:rsidR="008C71A5">
        <w:rPr>
          <w:b/>
          <w:bCs/>
        </w:rPr>
        <w:t>January</w:t>
      </w:r>
      <w:r>
        <w:rPr>
          <w:b/>
          <w:bCs/>
        </w:rPr>
        <w:t xml:space="preserve"> 18, 2025, meeting as corrected.</w:t>
      </w:r>
    </w:p>
    <w:p w:rsidR="00E0768A" w:rsidRDefault="00E0768A">
      <w:pPr>
        <w:rPr>
          <w:b/>
          <w:bCs/>
        </w:rPr>
      </w:pPr>
      <w:r>
        <w:rPr>
          <w:b/>
          <w:bCs/>
        </w:rPr>
        <w:t>Motion Approved: To accept the proposed budget for 2025-2026.</w:t>
      </w:r>
    </w:p>
    <w:p w:rsidR="000839E5" w:rsidRDefault="000839E5">
      <w:pPr>
        <w:rPr>
          <w:b/>
          <w:bCs/>
        </w:rPr>
      </w:pPr>
      <w:r>
        <w:rPr>
          <w:b/>
          <w:bCs/>
        </w:rPr>
        <w:t xml:space="preserve">Motion Approved: To split the state funds of $600.00 designated for </w:t>
      </w:r>
      <w:r w:rsidR="000B5732">
        <w:rPr>
          <w:b/>
          <w:bCs/>
        </w:rPr>
        <w:t>NCCWSL grants between the St. Louis Interbranch Council and the Kansas City Interbranch Council.</w:t>
      </w:r>
    </w:p>
    <w:p w:rsidR="003C48AD" w:rsidRDefault="003C48AD">
      <w:pPr>
        <w:rPr>
          <w:b/>
          <w:bCs/>
        </w:rPr>
      </w:pPr>
    </w:p>
    <w:p w:rsidR="005F6CAD" w:rsidRDefault="005F6CAD">
      <w:pPr>
        <w:rPr>
          <w:b/>
          <w:bCs/>
          <w:sz w:val="32"/>
          <w:szCs w:val="32"/>
        </w:rPr>
      </w:pPr>
      <w:r w:rsidRPr="00AE059A">
        <w:rPr>
          <w:b/>
          <w:bCs/>
          <w:sz w:val="32"/>
          <w:szCs w:val="32"/>
        </w:rPr>
        <w:t>BOARD MEETING</w:t>
      </w:r>
    </w:p>
    <w:p w:rsidR="00AF3A1C" w:rsidRPr="007E3CE8" w:rsidRDefault="00AF3A1C">
      <w:pPr>
        <w:rPr>
          <w:b/>
          <w:bCs/>
        </w:rPr>
      </w:pPr>
      <w:r>
        <w:rPr>
          <w:b/>
          <w:bCs/>
          <w:sz w:val="28"/>
          <w:szCs w:val="28"/>
        </w:rPr>
        <w:t>Q</w:t>
      </w:r>
      <w:r w:rsidR="007E3CE8">
        <w:rPr>
          <w:b/>
          <w:bCs/>
          <w:sz w:val="28"/>
          <w:szCs w:val="28"/>
        </w:rPr>
        <w:t xml:space="preserve">uorum: </w:t>
      </w:r>
      <w:r w:rsidR="007E3CE8">
        <w:rPr>
          <w:b/>
          <w:bCs/>
        </w:rPr>
        <w:t>Marianne Fues</w:t>
      </w:r>
      <w:r w:rsidR="00530CF9">
        <w:rPr>
          <w:b/>
          <w:bCs/>
        </w:rPr>
        <w:t>, Governance/Bylaws Chair</w:t>
      </w:r>
    </w:p>
    <w:p w:rsidR="00AE059A" w:rsidRDefault="0086018C">
      <w:r>
        <w:t>Eight voting members were present constituting a quorum</w:t>
      </w:r>
      <w:r w:rsidR="00C574F1">
        <w:t xml:space="preserve">. </w:t>
      </w:r>
      <w:r>
        <w:t>Eighteen position members were present.</w:t>
      </w:r>
    </w:p>
    <w:p w:rsidR="0086018C" w:rsidRDefault="00755E39">
      <w:pPr>
        <w:rPr>
          <w:b/>
          <w:bCs/>
        </w:rPr>
      </w:pPr>
      <w:r>
        <w:rPr>
          <w:b/>
          <w:bCs/>
          <w:sz w:val="28"/>
          <w:szCs w:val="28"/>
        </w:rPr>
        <w:t xml:space="preserve">Call to Order: </w:t>
      </w:r>
      <w:r w:rsidR="00F637F1">
        <w:rPr>
          <w:b/>
          <w:bCs/>
        </w:rPr>
        <w:t>Sue Shineman, President</w:t>
      </w:r>
    </w:p>
    <w:p w:rsidR="00F637F1" w:rsidRDefault="00F637F1">
      <w:r>
        <w:t>The meeting was called to order at 9:10 A.M.</w:t>
      </w:r>
    </w:p>
    <w:p w:rsidR="00FF7641" w:rsidRDefault="00FF7641">
      <w:pPr>
        <w:rPr>
          <w:b/>
          <w:bCs/>
        </w:rPr>
      </w:pPr>
      <w:r>
        <w:rPr>
          <w:b/>
          <w:bCs/>
          <w:sz w:val="28"/>
          <w:szCs w:val="28"/>
        </w:rPr>
        <w:t>Approval of Agenda</w:t>
      </w:r>
      <w:r w:rsidR="00742E90">
        <w:rPr>
          <w:b/>
          <w:bCs/>
          <w:sz w:val="28"/>
          <w:szCs w:val="28"/>
        </w:rPr>
        <w:t xml:space="preserve">: </w:t>
      </w:r>
      <w:r w:rsidR="00742E90">
        <w:rPr>
          <w:b/>
          <w:bCs/>
        </w:rPr>
        <w:t>Sue Shineman, President</w:t>
      </w:r>
    </w:p>
    <w:p w:rsidR="00742E90" w:rsidRDefault="00742E90">
      <w:r>
        <w:t>There were no additions or changes to the agenda as presented.</w:t>
      </w:r>
    </w:p>
    <w:p w:rsidR="0016744A" w:rsidRDefault="0016744A">
      <w:pPr>
        <w:rPr>
          <w:b/>
          <w:bCs/>
        </w:rPr>
      </w:pPr>
      <w:r>
        <w:rPr>
          <w:b/>
          <w:bCs/>
          <w:sz w:val="28"/>
          <w:szCs w:val="28"/>
        </w:rPr>
        <w:t xml:space="preserve">Secretary: </w:t>
      </w:r>
      <w:r>
        <w:rPr>
          <w:b/>
          <w:bCs/>
        </w:rPr>
        <w:t>Diana Curry</w:t>
      </w:r>
      <w:r w:rsidR="00AF3A1C">
        <w:rPr>
          <w:b/>
          <w:bCs/>
        </w:rPr>
        <w:t>-</w:t>
      </w:r>
      <w:r w:rsidR="00530CF9">
        <w:rPr>
          <w:b/>
          <w:bCs/>
        </w:rPr>
        <w:t>McGuirk</w:t>
      </w:r>
    </w:p>
    <w:p w:rsidR="00530CF9" w:rsidRDefault="00055AFB">
      <w:r>
        <w:t xml:space="preserve">The draft minutes of the January 18, 2025, meeting </w:t>
      </w:r>
      <w:r w:rsidR="008C71A5">
        <w:t>w</w:t>
      </w:r>
      <w:r w:rsidR="00E202DB">
        <w:t>ere</w:t>
      </w:r>
      <w:r>
        <w:t xml:space="preserve"> presented on the Google Group Website and sent to all members by email</w:t>
      </w:r>
      <w:r w:rsidR="00C574F1">
        <w:t xml:space="preserve">. </w:t>
      </w:r>
      <w:r>
        <w:t>Two corrections were made to the draft.</w:t>
      </w:r>
      <w:r w:rsidR="000F5643">
        <w:t xml:space="preserve"> On </w:t>
      </w:r>
      <w:r w:rsidR="000F5643">
        <w:lastRenderedPageBreak/>
        <w:t xml:space="preserve">page two in </w:t>
      </w:r>
      <w:r w:rsidR="005D78B3">
        <w:t>“Branch Impact Survey” the se</w:t>
      </w:r>
      <w:r w:rsidR="0056181A">
        <w:t>con</w:t>
      </w:r>
      <w:r w:rsidR="005D78B3">
        <w:t>d to the last sentence was deleted</w:t>
      </w:r>
      <w:r w:rsidR="00C574F1">
        <w:t xml:space="preserve">. </w:t>
      </w:r>
      <w:r w:rsidR="004F75DA">
        <w:t>In “Inclusion/Equity”</w:t>
      </w:r>
      <w:r w:rsidR="00C574F1">
        <w:t xml:space="preserve"> on</w:t>
      </w:r>
      <w:r w:rsidR="004F75DA">
        <w:t xml:space="preserve"> page four</w:t>
      </w:r>
      <w:r w:rsidR="00C574F1">
        <w:t>,</w:t>
      </w:r>
      <w:r w:rsidR="004F75DA">
        <w:t xml:space="preserve"> the name of the </w:t>
      </w:r>
      <w:r w:rsidR="00C574F1">
        <w:t>online seminar</w:t>
      </w:r>
      <w:r w:rsidR="004F75DA">
        <w:t xml:space="preserve"> was corrected</w:t>
      </w:r>
      <w:r w:rsidR="00C574F1">
        <w:t xml:space="preserve">. </w:t>
      </w:r>
      <w:r w:rsidR="00A90B04">
        <w:t xml:space="preserve">A motion was made to approve the minutes as corrected. </w:t>
      </w:r>
      <w:r w:rsidR="00772B8B">
        <w:t>The motion carried</w:t>
      </w:r>
      <w:r w:rsidR="00C574F1">
        <w:t xml:space="preserve">. </w:t>
      </w:r>
      <w:r w:rsidR="007F2D09">
        <w:t xml:space="preserve">The two readers appointed for </w:t>
      </w:r>
      <w:r w:rsidR="008C71A5">
        <w:t>March</w:t>
      </w:r>
      <w:r w:rsidR="007F2D09">
        <w:t xml:space="preserve"> 15, 2025, minutes are Pat Shores and Debra McArthur.</w:t>
      </w:r>
    </w:p>
    <w:p w:rsidR="00A579DC" w:rsidRDefault="00A579DC">
      <w:pPr>
        <w:rPr>
          <w:b/>
          <w:bCs/>
        </w:rPr>
      </w:pPr>
      <w:r>
        <w:rPr>
          <w:b/>
          <w:bCs/>
          <w:sz w:val="28"/>
          <w:szCs w:val="28"/>
        </w:rPr>
        <w:t xml:space="preserve">Finance Officer: </w:t>
      </w:r>
      <w:r>
        <w:rPr>
          <w:b/>
          <w:bCs/>
        </w:rPr>
        <w:t>Lois Domsch</w:t>
      </w:r>
    </w:p>
    <w:p w:rsidR="00504D68" w:rsidRDefault="00504D68">
      <w:r>
        <w:t>Four documents were posted on the Google Group Website on March 13, 2025, for review</w:t>
      </w:r>
      <w:r w:rsidR="005F235D">
        <w:t xml:space="preserve">: AAUW Financial Report Overview, Asset Summary, </w:t>
      </w:r>
      <w:r w:rsidR="00CF6820">
        <w:t>3</w:t>
      </w:r>
      <w:r w:rsidR="00CF6820" w:rsidRPr="00CF6820">
        <w:rPr>
          <w:vertAlign w:val="superscript"/>
        </w:rPr>
        <w:t>rd</w:t>
      </w:r>
      <w:r w:rsidR="00CF6820">
        <w:t xml:space="preserve"> Quarter Profit and Loss, Proposed Budget for 2025-2026</w:t>
      </w:r>
      <w:r w:rsidR="00C574F1">
        <w:t xml:space="preserve">. </w:t>
      </w:r>
      <w:r w:rsidR="003233A4">
        <w:t>The Contingency Fund balance is $8,46</w:t>
      </w:r>
      <w:r w:rsidR="00130157">
        <w:t>0.00</w:t>
      </w:r>
      <w:r w:rsidR="00C574F1">
        <w:t xml:space="preserve">. </w:t>
      </w:r>
      <w:r w:rsidR="00130157">
        <w:t xml:space="preserve">A </w:t>
      </w:r>
      <w:r w:rsidR="008C71A5">
        <w:t>five-month</w:t>
      </w:r>
      <w:r w:rsidR="00130157">
        <w:t xml:space="preserve"> Certificate of Deposit was renewed </w:t>
      </w:r>
      <w:r w:rsidR="001D41A0">
        <w:t>during the quarter</w:t>
      </w:r>
      <w:r w:rsidR="00C574F1">
        <w:t xml:space="preserve">. </w:t>
      </w:r>
      <w:r w:rsidR="001D41A0">
        <w:t xml:space="preserve">The </w:t>
      </w:r>
      <w:r w:rsidR="0084136B">
        <w:t xml:space="preserve">budget for 2025-2026 was </w:t>
      </w:r>
      <w:r w:rsidR="00EB522E">
        <w:t>reviewed</w:t>
      </w:r>
      <w:r w:rsidR="00C574F1">
        <w:t xml:space="preserve">. </w:t>
      </w:r>
      <w:r w:rsidR="00EB522E">
        <w:t>The budget total is $13,915.00</w:t>
      </w:r>
      <w:r w:rsidR="00C574F1">
        <w:t xml:space="preserve">. </w:t>
      </w:r>
      <w:r w:rsidR="0011714B">
        <w:t xml:space="preserve">Changes from last year’s budget reflect reduced membership and </w:t>
      </w:r>
      <w:r w:rsidR="00D617AE">
        <w:t xml:space="preserve">a planned </w:t>
      </w:r>
      <w:r w:rsidR="008C71A5">
        <w:t>in-person</w:t>
      </w:r>
      <w:r w:rsidR="00D617AE">
        <w:t xml:space="preserve"> state conference next year</w:t>
      </w:r>
      <w:r w:rsidR="00C574F1">
        <w:t xml:space="preserve">. </w:t>
      </w:r>
      <w:r w:rsidR="00D617AE">
        <w:t xml:space="preserve">Diana Curry-McGuirk </w:t>
      </w:r>
      <w:r w:rsidR="00B22A71">
        <w:t>made the motion to approve the budget as presented</w:t>
      </w:r>
      <w:r w:rsidR="00C574F1">
        <w:t xml:space="preserve">. </w:t>
      </w:r>
      <w:r w:rsidR="00B22A71">
        <w:t xml:space="preserve">The budget </w:t>
      </w:r>
      <w:r w:rsidR="00326622">
        <w:t>was approved unanimously.</w:t>
      </w:r>
    </w:p>
    <w:p w:rsidR="00D53037" w:rsidRDefault="00641DD9">
      <w:pPr>
        <w:rPr>
          <w:b/>
          <w:bCs/>
        </w:rPr>
      </w:pPr>
      <w:r>
        <w:rPr>
          <w:b/>
          <w:bCs/>
          <w:sz w:val="28"/>
          <w:szCs w:val="28"/>
        </w:rPr>
        <w:t xml:space="preserve">President’s Report: </w:t>
      </w:r>
      <w:r w:rsidR="00F00DFE">
        <w:rPr>
          <w:b/>
          <w:bCs/>
        </w:rPr>
        <w:t>Sue Shineman</w:t>
      </w:r>
      <w:r w:rsidR="007F009D">
        <w:rPr>
          <w:b/>
          <w:bCs/>
        </w:rPr>
        <w:t>,</w:t>
      </w:r>
      <w:r w:rsidR="002F391A">
        <w:rPr>
          <w:b/>
          <w:bCs/>
        </w:rPr>
        <w:t xml:space="preserve"> President</w:t>
      </w:r>
    </w:p>
    <w:p w:rsidR="00F00DFE" w:rsidRDefault="008B4858">
      <w:r>
        <w:t>In the past year 47,000 Two-Minute Activist messages were sent to elected officials</w:t>
      </w:r>
      <w:r w:rsidR="00C574F1">
        <w:t xml:space="preserve">. </w:t>
      </w:r>
      <w:r>
        <w:t>AA</w:t>
      </w:r>
      <w:r w:rsidR="009C7E68">
        <w:t>UW granted $6.3 million to fellows and community organizations</w:t>
      </w:r>
      <w:r w:rsidR="00C574F1">
        <w:t xml:space="preserve">. 6,157 women used the Work Smart/Start Smart program. </w:t>
      </w:r>
      <w:r w:rsidR="00344095">
        <w:t xml:space="preserve">AAUW is making an impact </w:t>
      </w:r>
      <w:r w:rsidR="00531888">
        <w:t>on</w:t>
      </w:r>
      <w:r w:rsidR="00976E53">
        <w:t xml:space="preserve"> many levels</w:t>
      </w:r>
      <w:r w:rsidR="00C574F1">
        <w:t xml:space="preserve">. </w:t>
      </w:r>
      <w:r w:rsidR="00976E53">
        <w:t>National dues will be increased by $2.00</w:t>
      </w:r>
      <w:r w:rsidR="004C0E50">
        <w:t xml:space="preserve"> a year for the next two years</w:t>
      </w:r>
      <w:r w:rsidR="00C574F1">
        <w:t xml:space="preserve">. </w:t>
      </w:r>
      <w:r w:rsidR="00333C5B">
        <w:t xml:space="preserve">Sue asked branch leaders </w:t>
      </w:r>
      <w:r w:rsidR="00960B69">
        <w:t xml:space="preserve">to notify her if they </w:t>
      </w:r>
      <w:r w:rsidR="008C71A5">
        <w:t>knew</w:t>
      </w:r>
      <w:r w:rsidR="00960B69">
        <w:t xml:space="preserve"> of outstanding speakers </w:t>
      </w:r>
      <w:r w:rsidR="00DD4A87">
        <w:t>for potential statewide programs.</w:t>
      </w:r>
    </w:p>
    <w:p w:rsidR="00B061B1" w:rsidRDefault="00B061B1">
      <w:pPr>
        <w:rPr>
          <w:b/>
          <w:bCs/>
        </w:rPr>
      </w:pPr>
      <w:r>
        <w:rPr>
          <w:b/>
          <w:bCs/>
          <w:sz w:val="28"/>
          <w:szCs w:val="28"/>
        </w:rPr>
        <w:t xml:space="preserve">Past President’s Report: </w:t>
      </w:r>
      <w:r w:rsidR="007B7C1F">
        <w:rPr>
          <w:b/>
          <w:bCs/>
        </w:rPr>
        <w:t xml:space="preserve">Karen Francis </w:t>
      </w:r>
      <w:r w:rsidR="007F3898">
        <w:rPr>
          <w:b/>
          <w:bCs/>
        </w:rPr>
        <w:t>(given by Sue Shineman)</w:t>
      </w:r>
    </w:p>
    <w:p w:rsidR="007F3898" w:rsidRDefault="005A6BC7">
      <w:r>
        <w:t xml:space="preserve">Nominees for the “Woman of Distinction Award” should be </w:t>
      </w:r>
      <w:r w:rsidR="00F26F1B">
        <w:t>sent to Karen as soon as possible</w:t>
      </w:r>
      <w:r w:rsidR="00C574F1">
        <w:t xml:space="preserve">. </w:t>
      </w:r>
      <w:r w:rsidR="00F26F1B">
        <w:t>The award will be given at the state conference in May</w:t>
      </w:r>
      <w:r w:rsidR="00C574F1">
        <w:t xml:space="preserve">. </w:t>
      </w:r>
      <w:r w:rsidR="00AD261F">
        <w:t>The legislative brief</w:t>
      </w:r>
      <w:r w:rsidR="002F391A">
        <w:t>ing</w:t>
      </w:r>
      <w:r w:rsidR="00AD261F">
        <w:t xml:space="preserve"> held in February was successful</w:t>
      </w:r>
      <w:r w:rsidR="00C574F1">
        <w:t xml:space="preserve">. </w:t>
      </w:r>
      <w:r w:rsidR="00B1312B">
        <w:t xml:space="preserve">There were </w:t>
      </w:r>
      <w:r w:rsidR="00C574F1">
        <w:t>sixty-three</w:t>
      </w:r>
      <w:r w:rsidR="00B1312B">
        <w:t xml:space="preserve"> attendees by Zoom.</w:t>
      </w:r>
    </w:p>
    <w:p w:rsidR="00FE362F" w:rsidRDefault="004D5D5E">
      <w:pPr>
        <w:rPr>
          <w:b/>
          <w:bCs/>
        </w:rPr>
      </w:pPr>
      <w:r>
        <w:rPr>
          <w:b/>
          <w:bCs/>
          <w:sz w:val="28"/>
          <w:szCs w:val="28"/>
        </w:rPr>
        <w:t>Programs:</w:t>
      </w:r>
      <w:r w:rsidR="002366D0">
        <w:rPr>
          <w:b/>
          <w:bCs/>
          <w:sz w:val="28"/>
          <w:szCs w:val="28"/>
        </w:rPr>
        <w:t xml:space="preserve"> </w:t>
      </w:r>
      <w:r w:rsidR="004F30A6">
        <w:rPr>
          <w:b/>
          <w:bCs/>
        </w:rPr>
        <w:t>Diane B. Ludwig and Su Bacon</w:t>
      </w:r>
      <w:r w:rsidR="00E03285">
        <w:rPr>
          <w:b/>
          <w:bCs/>
        </w:rPr>
        <w:t>,</w:t>
      </w:r>
      <w:r w:rsidR="004F30A6">
        <w:rPr>
          <w:b/>
          <w:bCs/>
        </w:rPr>
        <w:t xml:space="preserve"> Co</w:t>
      </w:r>
      <w:r w:rsidR="00274923">
        <w:rPr>
          <w:b/>
          <w:bCs/>
        </w:rPr>
        <w:t>-Vice Presidents</w:t>
      </w:r>
    </w:p>
    <w:p w:rsidR="00E03285" w:rsidRDefault="00E03285">
      <w:r>
        <w:t>The state</w:t>
      </w:r>
      <w:r w:rsidR="002366D0">
        <w:t xml:space="preserve"> </w:t>
      </w:r>
      <w:r w:rsidR="005D7221">
        <w:t>AAUW conference</w:t>
      </w:r>
      <w:r>
        <w:t xml:space="preserve"> will be held </w:t>
      </w:r>
      <w:r w:rsidR="007B5172">
        <w:t>by Zoom on May 3, 2025</w:t>
      </w:r>
      <w:r w:rsidR="00C574F1">
        <w:t xml:space="preserve">. </w:t>
      </w:r>
      <w:r w:rsidR="007B5172">
        <w:t xml:space="preserve">Diane presented for review the special edition of </w:t>
      </w:r>
      <w:r w:rsidR="007B5172">
        <w:rPr>
          <w:i/>
          <w:iCs/>
        </w:rPr>
        <w:t>Missouri in Motion</w:t>
      </w:r>
      <w:r w:rsidR="00A0314A">
        <w:t xml:space="preserve"> promoting this event</w:t>
      </w:r>
      <w:r w:rsidR="00C574F1">
        <w:t xml:space="preserve">. </w:t>
      </w:r>
      <w:r w:rsidR="00A0314A">
        <w:t xml:space="preserve">Minor </w:t>
      </w:r>
      <w:r w:rsidR="005D7221">
        <w:t>corrections</w:t>
      </w:r>
      <w:r w:rsidR="00A0314A">
        <w:t xml:space="preserve"> in the text were proposed and completed</w:t>
      </w:r>
      <w:r w:rsidR="00C574F1">
        <w:t xml:space="preserve">. </w:t>
      </w:r>
      <w:r w:rsidR="00A0314A">
        <w:t>Thi</w:t>
      </w:r>
      <w:r w:rsidR="00AE0EE2">
        <w:t>s edition will be emailed to all Missouri members</w:t>
      </w:r>
      <w:r w:rsidR="00C574F1">
        <w:t xml:space="preserve">. </w:t>
      </w:r>
      <w:r w:rsidR="00AE0EE2">
        <w:t>Branches are encouraged to</w:t>
      </w:r>
      <w:r w:rsidR="00C04FCB">
        <w:t xml:space="preserve"> promote “Watch Parties” with other members</w:t>
      </w:r>
      <w:r w:rsidR="00D21E09">
        <w:t xml:space="preserve"> to add fun and fellowship</w:t>
      </w:r>
      <w:r w:rsidR="00C574F1">
        <w:t xml:space="preserve">. </w:t>
      </w:r>
      <w:r w:rsidR="00D21E09">
        <w:t xml:space="preserve">There is no cost for the </w:t>
      </w:r>
      <w:r w:rsidR="005D7221">
        <w:t>conference,</w:t>
      </w:r>
      <w:r w:rsidR="001C27FD">
        <w:t xml:space="preserve"> but reservations are </w:t>
      </w:r>
      <w:r w:rsidR="008C71A5">
        <w:t>needed.</w:t>
      </w:r>
      <w:r w:rsidR="001C27FD">
        <w:t xml:space="preserve"> </w:t>
      </w:r>
    </w:p>
    <w:p w:rsidR="005D7221" w:rsidRDefault="009C62BD">
      <w:r>
        <w:t xml:space="preserve">The deadline to submit the </w:t>
      </w:r>
      <w:r w:rsidR="00861A4F">
        <w:t>branch action plan</w:t>
      </w:r>
      <w:r w:rsidR="002A1407">
        <w:t xml:space="preserve">, </w:t>
      </w:r>
      <w:r w:rsidR="00CE1735">
        <w:t>completed 10 Star form</w:t>
      </w:r>
      <w:r w:rsidR="0033701E">
        <w:t>,</w:t>
      </w:r>
      <w:r w:rsidR="00CE1735">
        <w:t xml:space="preserve"> is </w:t>
      </w:r>
      <w:r w:rsidR="00885539">
        <w:t>April 1, 2025</w:t>
      </w:r>
      <w:r w:rsidR="00C574F1">
        <w:t xml:space="preserve">. </w:t>
      </w:r>
      <w:r w:rsidR="00885539">
        <w:t>Submit the form to</w:t>
      </w:r>
      <w:r w:rsidR="006E5326">
        <w:t xml:space="preserve"> either</w:t>
      </w:r>
      <w:r w:rsidR="00885539">
        <w:t xml:space="preserve"> </w:t>
      </w:r>
      <w:r w:rsidR="006E5326">
        <w:t>Vice</w:t>
      </w:r>
      <w:r w:rsidR="00885539">
        <w:t xml:space="preserve"> President</w:t>
      </w:r>
      <w:r w:rsidR="00C574F1">
        <w:t xml:space="preserve">. </w:t>
      </w:r>
      <w:r w:rsidR="00A90B05">
        <w:t>Financial reporting is from January to December</w:t>
      </w:r>
      <w:r w:rsidR="00C574F1">
        <w:t xml:space="preserve">. </w:t>
      </w:r>
      <w:r w:rsidR="00802C75">
        <w:t xml:space="preserve">Program /Action/Advocacy reporting is from </w:t>
      </w:r>
      <w:r w:rsidR="00194A3C">
        <w:t xml:space="preserve">April 1, </w:t>
      </w:r>
      <w:r w:rsidR="006E5326">
        <w:t>2024,</w:t>
      </w:r>
      <w:r w:rsidR="00194A3C">
        <w:t xml:space="preserve"> </w:t>
      </w:r>
      <w:r w:rsidR="00EF1F46">
        <w:t>to March 31, 2025.</w:t>
      </w:r>
    </w:p>
    <w:p w:rsidR="00471FC9" w:rsidRDefault="00DF1BF6">
      <w:pPr>
        <w:rPr>
          <w:b/>
          <w:bCs/>
        </w:rPr>
      </w:pPr>
      <w:r>
        <w:rPr>
          <w:b/>
          <w:bCs/>
          <w:sz w:val="28"/>
          <w:szCs w:val="28"/>
        </w:rPr>
        <w:lastRenderedPageBreak/>
        <w:t xml:space="preserve">Public Policy: </w:t>
      </w:r>
      <w:r>
        <w:rPr>
          <w:b/>
          <w:bCs/>
        </w:rPr>
        <w:t>Alice Kitchen (given by Sue Shineman)</w:t>
      </w:r>
    </w:p>
    <w:p w:rsidR="00DF1BF6" w:rsidRDefault="001E0223">
      <w:r>
        <w:t>Alice Kitchen and Gail James are in New York at the Commission on the Status of Women meeting</w:t>
      </w:r>
      <w:r w:rsidR="00C574F1">
        <w:t xml:space="preserve">. </w:t>
      </w:r>
      <w:r w:rsidR="00B4385D">
        <w:t xml:space="preserve">They </w:t>
      </w:r>
      <w:r w:rsidR="006E5326">
        <w:t>are presenting</w:t>
      </w:r>
      <w:r w:rsidR="00B4385D">
        <w:t xml:space="preserve"> their work in the Kansas City area along with AAUW Global </w:t>
      </w:r>
      <w:r w:rsidR="00D7561F">
        <w:t>staff.</w:t>
      </w:r>
    </w:p>
    <w:p w:rsidR="00D737A4" w:rsidRDefault="008014B3">
      <w:pPr>
        <w:rPr>
          <w:b/>
          <w:bCs/>
        </w:rPr>
      </w:pPr>
      <w:r>
        <w:rPr>
          <w:b/>
          <w:bCs/>
          <w:sz w:val="28"/>
          <w:szCs w:val="28"/>
        </w:rPr>
        <w:t xml:space="preserve">Branch Opportunity Grant: </w:t>
      </w:r>
      <w:r>
        <w:rPr>
          <w:b/>
          <w:bCs/>
        </w:rPr>
        <w:t>Carol Cox, Chai</w:t>
      </w:r>
      <w:r w:rsidR="009537AF">
        <w:rPr>
          <w:b/>
          <w:bCs/>
        </w:rPr>
        <w:t>r</w:t>
      </w:r>
    </w:p>
    <w:p w:rsidR="008014B3" w:rsidRDefault="009537AF">
      <w:r>
        <w:t>The St</w:t>
      </w:r>
      <w:r w:rsidR="001D4AEC">
        <w:t xml:space="preserve">. Charles branch has requested and received a financial grant. </w:t>
      </w:r>
      <w:r w:rsidR="00851C16">
        <w:t xml:space="preserve">All </w:t>
      </w:r>
      <w:r w:rsidR="004935FC">
        <w:t>branches are encouraged to do this</w:t>
      </w:r>
      <w:r w:rsidR="00C574F1">
        <w:t xml:space="preserve">. </w:t>
      </w:r>
      <w:r w:rsidR="004935FC">
        <w:t xml:space="preserve">Ideas for </w:t>
      </w:r>
      <w:r w:rsidR="004E6C66">
        <w:t xml:space="preserve">requests include paying for speakers, making signs, </w:t>
      </w:r>
      <w:r w:rsidR="00B91CE1">
        <w:t>paying for table events, printing</w:t>
      </w:r>
      <w:r w:rsidR="009B14C1">
        <w:t xml:space="preserve">, etc. </w:t>
      </w:r>
      <w:r w:rsidR="00027381">
        <w:t>The state Executive Board considers all reasonable requests.</w:t>
      </w:r>
    </w:p>
    <w:p w:rsidR="007A3F7E" w:rsidRDefault="00C60449">
      <w:pPr>
        <w:rPr>
          <w:b/>
          <w:bCs/>
        </w:rPr>
      </w:pPr>
      <w:r>
        <w:rPr>
          <w:b/>
          <w:bCs/>
          <w:sz w:val="28"/>
          <w:szCs w:val="28"/>
        </w:rPr>
        <w:t>STEM:</w:t>
      </w:r>
      <w:r>
        <w:rPr>
          <w:b/>
          <w:bCs/>
        </w:rPr>
        <w:t xml:space="preserve"> </w:t>
      </w:r>
      <w:r w:rsidR="00A941AB">
        <w:rPr>
          <w:b/>
          <w:bCs/>
        </w:rPr>
        <w:t>Pam Kulp, Chair</w:t>
      </w:r>
    </w:p>
    <w:p w:rsidR="00A941AB" w:rsidRDefault="00A941AB">
      <w:r>
        <w:t xml:space="preserve">The committee has noticed increased attendance at </w:t>
      </w:r>
      <w:r w:rsidR="00F66F57">
        <w:t>the STEM Committee</w:t>
      </w:r>
      <w:r>
        <w:t xml:space="preserve"> meeting</w:t>
      </w:r>
      <w:r w:rsidR="00F66F57">
        <w:t>s</w:t>
      </w:r>
      <w:r>
        <w:t xml:space="preserve">. </w:t>
      </w:r>
      <w:r w:rsidR="00BF7A7F">
        <w:t>This generates ideas and project sharing</w:t>
      </w:r>
      <w:r w:rsidR="00C574F1">
        <w:t xml:space="preserve">. </w:t>
      </w:r>
      <w:r w:rsidR="005A7F28">
        <w:t xml:space="preserve">The STEM site on the AAUW Missouri website </w:t>
      </w:r>
      <w:r w:rsidR="003226AB">
        <w:t xml:space="preserve">provides ideas and resources for branches </w:t>
      </w:r>
      <w:r w:rsidR="00394E2A">
        <w:t xml:space="preserve">in planning STEM activities. </w:t>
      </w:r>
    </w:p>
    <w:p w:rsidR="00907F6A" w:rsidRDefault="002E1CB9">
      <w:pPr>
        <w:rPr>
          <w:b/>
          <w:bCs/>
        </w:rPr>
      </w:pPr>
      <w:r>
        <w:rPr>
          <w:b/>
          <w:bCs/>
          <w:sz w:val="28"/>
          <w:szCs w:val="28"/>
        </w:rPr>
        <w:t xml:space="preserve">College/University: </w:t>
      </w:r>
      <w:r w:rsidR="00851C16">
        <w:rPr>
          <w:b/>
          <w:bCs/>
        </w:rPr>
        <w:t>Debra McArthur</w:t>
      </w:r>
      <w:r w:rsidR="0062018B">
        <w:rPr>
          <w:b/>
          <w:bCs/>
        </w:rPr>
        <w:t>, Chair</w:t>
      </w:r>
    </w:p>
    <w:p w:rsidR="0062018B" w:rsidRDefault="0060256A">
      <w:r>
        <w:t>Information was received that NCCWSL</w:t>
      </w:r>
      <w:r w:rsidR="00094110">
        <w:t xml:space="preserve"> will be held May 28-30, 2025, </w:t>
      </w:r>
      <w:r w:rsidR="0052016D">
        <w:t>in College Park, Maryland</w:t>
      </w:r>
      <w:r w:rsidR="00C574F1">
        <w:t xml:space="preserve">. </w:t>
      </w:r>
      <w:r w:rsidR="0052016D">
        <w:t xml:space="preserve">Debra provided an update on conference details, </w:t>
      </w:r>
      <w:r w:rsidR="00C574F1">
        <w:t>location,</w:t>
      </w:r>
      <w:r w:rsidR="0052016D">
        <w:t xml:space="preserve"> and costs</w:t>
      </w:r>
      <w:r w:rsidR="00C574F1">
        <w:t xml:space="preserve">. </w:t>
      </w:r>
      <w:r w:rsidR="00882C61">
        <w:t>The St. Louis and Kansas City branches are making plans to send one or two students to th</w:t>
      </w:r>
      <w:r w:rsidR="00462B77">
        <w:t xml:space="preserve">is </w:t>
      </w:r>
      <w:r w:rsidR="00882C61">
        <w:t xml:space="preserve">conference. </w:t>
      </w:r>
      <w:r w:rsidR="00BD4502">
        <w:t>Sue Shineman reported the state has allocated $600.00</w:t>
      </w:r>
      <w:r w:rsidR="00C44B7E">
        <w:t xml:space="preserve"> to contribute to the conference</w:t>
      </w:r>
      <w:r w:rsidR="00C574F1">
        <w:t xml:space="preserve">. </w:t>
      </w:r>
      <w:r w:rsidR="00C44B7E">
        <w:t>Lynne Roney m</w:t>
      </w:r>
      <w:r w:rsidR="00E33A4A">
        <w:t xml:space="preserve">ade </w:t>
      </w:r>
      <w:r w:rsidR="00565A5A">
        <w:t>a</w:t>
      </w:r>
      <w:r w:rsidR="00E33A4A">
        <w:t xml:space="preserve"> motion to split this amount between the St. Louis Interbranch Council and the Kansas City Interbranch Council</w:t>
      </w:r>
      <w:r w:rsidR="00C574F1">
        <w:t xml:space="preserve">. </w:t>
      </w:r>
      <w:r w:rsidR="00E33A4A">
        <w:t xml:space="preserve">The motion was seconded and passed </w:t>
      </w:r>
      <w:r w:rsidR="004240DD">
        <w:t>unanimously</w:t>
      </w:r>
      <w:r w:rsidR="00C574F1">
        <w:t xml:space="preserve">. </w:t>
      </w:r>
    </w:p>
    <w:p w:rsidR="00C574F1" w:rsidRDefault="000866A2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Discussion Activity</w:t>
      </w:r>
      <w:r w:rsidR="007D7F25">
        <w:rPr>
          <w:b/>
          <w:bCs/>
          <w:sz w:val="32"/>
          <w:szCs w:val="32"/>
        </w:rPr>
        <w:t>:</w:t>
      </w:r>
      <w:r w:rsidR="007D7F25">
        <w:rPr>
          <w:b/>
          <w:bCs/>
          <w:sz w:val="28"/>
          <w:szCs w:val="28"/>
        </w:rPr>
        <w:t xml:space="preserve"> Sue Shineman</w:t>
      </w:r>
      <w:r w:rsidR="008C28FE">
        <w:rPr>
          <w:b/>
          <w:bCs/>
          <w:sz w:val="28"/>
          <w:szCs w:val="28"/>
        </w:rPr>
        <w:t>, President</w:t>
      </w:r>
      <w:r w:rsidR="001D5038">
        <w:rPr>
          <w:b/>
          <w:bCs/>
          <w:sz w:val="28"/>
          <w:szCs w:val="28"/>
        </w:rPr>
        <w:t xml:space="preserve"> </w:t>
      </w:r>
      <w:r w:rsidR="005B3E51">
        <w:rPr>
          <w:b/>
          <w:bCs/>
          <w:sz w:val="28"/>
          <w:szCs w:val="28"/>
        </w:rPr>
        <w:t xml:space="preserve"> </w:t>
      </w:r>
    </w:p>
    <w:p w:rsidR="008C28FE" w:rsidRDefault="008E145C">
      <w:r>
        <w:t xml:space="preserve">The status of AAUW Missouri membership, leadership, and focus </w:t>
      </w:r>
      <w:r w:rsidR="00556627">
        <w:t xml:space="preserve">is </w:t>
      </w:r>
      <w:r>
        <w:t>changing</w:t>
      </w:r>
      <w:r w:rsidR="00650F7D">
        <w:t xml:space="preserve">. </w:t>
      </w:r>
      <w:r>
        <w:t>S</w:t>
      </w:r>
      <w:r w:rsidR="00556627">
        <w:t>ue led an activity where branch representatives share five one-word</w:t>
      </w:r>
      <w:r w:rsidR="00A5124B">
        <w:t xml:space="preserve"> descriptions of what their branches do well</w:t>
      </w:r>
      <w:r w:rsidR="005B3E51">
        <w:t xml:space="preserve">. </w:t>
      </w:r>
      <w:r w:rsidR="00A5124B">
        <w:t xml:space="preserve">The activity aimed </w:t>
      </w:r>
      <w:r w:rsidR="005B3E51">
        <w:t>at highlighting</w:t>
      </w:r>
      <w:r w:rsidR="00A5124B">
        <w:t xml:space="preserve"> the strengths and accomplishments of each branch</w:t>
      </w:r>
      <w:r w:rsidR="005B3E51">
        <w:t xml:space="preserve">. </w:t>
      </w:r>
      <w:r w:rsidR="00B11ACD">
        <w:t>The discussion revealed that education is a primary focus for branches while highlighting the importance of communication, outreach</w:t>
      </w:r>
      <w:r w:rsidR="001D5038">
        <w:t>, and advocacy</w:t>
      </w:r>
      <w:r w:rsidR="005B3E51">
        <w:t xml:space="preserve">. </w:t>
      </w:r>
      <w:r w:rsidR="001D5038">
        <w:t xml:space="preserve">Socialization is also </w:t>
      </w:r>
      <w:r w:rsidR="005B3E51">
        <w:t>a vital component</w:t>
      </w:r>
      <w:r w:rsidR="001D5038">
        <w:t>.</w:t>
      </w:r>
      <w:r w:rsidR="005B3E51">
        <w:t xml:space="preserve"> </w:t>
      </w:r>
      <w:r w:rsidR="00862EED">
        <w:t>The group discussed ways to align branch focus with AAUW National focus</w:t>
      </w:r>
      <w:r w:rsidR="00650F7D">
        <w:t xml:space="preserve">. </w:t>
      </w:r>
      <w:r w:rsidR="00862EED">
        <w:t>Debra McArthur noted that while members appreciate AAUW advocacy efforts, not all are equally invested personally</w:t>
      </w:r>
      <w:r w:rsidR="00692F23">
        <w:t xml:space="preserve">. </w:t>
      </w:r>
      <w:r w:rsidR="00862EED">
        <w:t xml:space="preserve">There was a consensus that local </w:t>
      </w:r>
      <w:r w:rsidR="00440A68">
        <w:t xml:space="preserve">branches </w:t>
      </w:r>
      <w:r w:rsidR="00862EED">
        <w:t>can do more to promote advocacy and outreach into the community</w:t>
      </w:r>
      <w:r w:rsidR="00692F23">
        <w:t xml:space="preserve">. </w:t>
      </w:r>
      <w:r w:rsidR="00FC32B2">
        <w:t>Yet, this depends on the commitment of branch members, not just leaders.</w:t>
      </w:r>
    </w:p>
    <w:p w:rsidR="00CF4DD5" w:rsidRDefault="00EB0771" w:rsidP="0019653A">
      <w:r>
        <w:lastRenderedPageBreak/>
        <w:t>Another discussion activity foc</w:t>
      </w:r>
      <w:r w:rsidR="00B203F6">
        <w:t>used on the challenges branches face for 2025-2026</w:t>
      </w:r>
      <w:r w:rsidR="00C017BB">
        <w:t xml:space="preserve">. </w:t>
      </w:r>
      <w:r w:rsidR="00F21DE7">
        <w:t>Branches struggle with succession planning</w:t>
      </w:r>
      <w:r w:rsidR="008C6AF0">
        <w:t xml:space="preserve"> and meeting attendance</w:t>
      </w:r>
      <w:r w:rsidR="006C5ECC">
        <w:t xml:space="preserve">. </w:t>
      </w:r>
      <w:r w:rsidR="003D4782">
        <w:t xml:space="preserve">One idea </w:t>
      </w:r>
      <w:r w:rsidR="00956B5A">
        <w:t>discussed was statewide programing</w:t>
      </w:r>
      <w:r w:rsidR="002B0161">
        <w:t xml:space="preserve">, including Zoom programs and recorded presentations. </w:t>
      </w:r>
      <w:r w:rsidR="00142604">
        <w:t xml:space="preserve">Joint hybrid </w:t>
      </w:r>
      <w:r w:rsidR="003652C2">
        <w:t>pro</w:t>
      </w:r>
      <w:r w:rsidR="00440A68">
        <w:t>grams work for some branches</w:t>
      </w:r>
      <w:r w:rsidR="00AF443B">
        <w:t xml:space="preserve">. </w:t>
      </w:r>
      <w:r w:rsidR="00180340">
        <w:t xml:space="preserve">A statewide </w:t>
      </w:r>
      <w:r w:rsidR="00AF443B">
        <w:t>high-profile</w:t>
      </w:r>
      <w:r w:rsidR="00180340">
        <w:t xml:space="preserve"> event was </w:t>
      </w:r>
      <w:r w:rsidR="001C3595">
        <w:t xml:space="preserve">suggested </w:t>
      </w:r>
      <w:r w:rsidR="00C017BB">
        <w:t>to</w:t>
      </w:r>
      <w:r w:rsidR="0035125F">
        <w:t xml:space="preserve"> increase AAUW visibility </w:t>
      </w:r>
      <w:r w:rsidR="00A40EAE">
        <w:t>and impact in the community</w:t>
      </w:r>
      <w:r w:rsidR="00C017BB">
        <w:t xml:space="preserve">. </w:t>
      </w:r>
      <w:r w:rsidR="00A40EAE">
        <w:t xml:space="preserve">The group recognized challenges and opportunities with AAUW Missouri </w:t>
      </w:r>
      <w:r w:rsidR="00515F87">
        <w:t>at this time.</w:t>
      </w:r>
    </w:p>
    <w:p w:rsidR="00515F87" w:rsidRDefault="00515F87" w:rsidP="0019653A"/>
    <w:p w:rsidR="00A015DB" w:rsidRPr="00A015DB" w:rsidRDefault="00A015DB" w:rsidP="001965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Board Meetings/Dates to </w:t>
      </w:r>
      <w:r w:rsidR="00E82169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emember</w:t>
      </w:r>
    </w:p>
    <w:p w:rsidR="006C4C03" w:rsidRPr="00D8470B" w:rsidRDefault="001C2730" w:rsidP="006C4C0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t xml:space="preserve">April 1   </w:t>
      </w:r>
      <w:r w:rsidR="00A95D9D">
        <w:t xml:space="preserve">   </w:t>
      </w:r>
      <w:r w:rsidR="00E82169">
        <w:t xml:space="preserve">Deadline </w:t>
      </w:r>
      <w:r w:rsidR="00D8470B">
        <w:t xml:space="preserve">to submit Missouri 10 Star Award </w:t>
      </w:r>
    </w:p>
    <w:p w:rsidR="00D8470B" w:rsidRPr="00E4597F" w:rsidRDefault="001C2730" w:rsidP="006C4C0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t xml:space="preserve">April 19   </w:t>
      </w:r>
      <w:r w:rsidR="00D8470B">
        <w:t xml:space="preserve">Full Board </w:t>
      </w:r>
      <w:r w:rsidR="00A95D9D">
        <w:t>Meeting 9:30</w:t>
      </w:r>
      <w:r w:rsidR="00AA6349">
        <w:t>-12:30 P.M.</w:t>
      </w:r>
    </w:p>
    <w:p w:rsidR="001E5D9D" w:rsidRPr="001E5D9D" w:rsidRDefault="00E4597F" w:rsidP="006C4C0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t xml:space="preserve">April 28 </w:t>
      </w:r>
      <w:r w:rsidR="001C2730">
        <w:t xml:space="preserve">   </w:t>
      </w:r>
      <w:r w:rsidR="00CF5C6E">
        <w:t xml:space="preserve">AAUW National Liaison Support Call </w:t>
      </w:r>
      <w:r w:rsidR="001E5D9D">
        <w:t>6:00 P.M.</w:t>
      </w:r>
    </w:p>
    <w:p w:rsidR="00883F5D" w:rsidRPr="00883F5D" w:rsidRDefault="001E5D9D" w:rsidP="006C4C0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t>May 3</w:t>
      </w:r>
      <w:r w:rsidR="00883F5D">
        <w:t xml:space="preserve">   </w:t>
      </w:r>
      <w:r w:rsidR="00A95D9D">
        <w:t xml:space="preserve">    </w:t>
      </w:r>
      <w:r w:rsidR="00883F5D">
        <w:t>AAUW Missouri State Meeting by Zoom</w:t>
      </w:r>
    </w:p>
    <w:p w:rsidR="006002F0" w:rsidRPr="006002F0" w:rsidRDefault="00883F5D" w:rsidP="006C4C0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t xml:space="preserve">May 13 </w:t>
      </w:r>
      <w:r w:rsidR="00A95D9D">
        <w:t xml:space="preserve">  </w:t>
      </w:r>
      <w:r>
        <w:t xml:space="preserve">  Inclusion and Equity Town Hall Meeting </w:t>
      </w:r>
      <w:r w:rsidR="006002F0">
        <w:t>6:00 P.M. CST</w:t>
      </w:r>
    </w:p>
    <w:p w:rsidR="00E4597F" w:rsidRPr="009514DB" w:rsidRDefault="006002F0" w:rsidP="006C4C0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t xml:space="preserve">May 17  </w:t>
      </w:r>
      <w:r w:rsidR="00A95D9D">
        <w:t xml:space="preserve"> </w:t>
      </w:r>
      <w:r>
        <w:t xml:space="preserve"> </w:t>
      </w:r>
      <w:r w:rsidR="00E4597F">
        <w:t xml:space="preserve"> </w:t>
      </w:r>
      <w:r w:rsidR="009514DB">
        <w:t>State Meeting Evaluation</w:t>
      </w:r>
    </w:p>
    <w:p w:rsidR="009514DB" w:rsidRPr="00E3268B" w:rsidRDefault="009514DB" w:rsidP="006C4C0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t>May 28-3</w:t>
      </w:r>
      <w:r w:rsidR="00E3268B">
        <w:t>0   NCCWSL</w:t>
      </w:r>
    </w:p>
    <w:p w:rsidR="00E3268B" w:rsidRPr="00CF4DD5" w:rsidRDefault="00E3268B" w:rsidP="006C4C0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t xml:space="preserve">July 19  </w:t>
      </w:r>
      <w:r w:rsidR="00A95D9D">
        <w:t xml:space="preserve">   </w:t>
      </w:r>
      <w:r>
        <w:t xml:space="preserve"> </w:t>
      </w:r>
      <w:r w:rsidR="00A95D9D">
        <w:t>Full Board Meeting</w:t>
      </w:r>
    </w:p>
    <w:p w:rsidR="00CF4DD5" w:rsidRDefault="00C070A6" w:rsidP="00CF4DD5">
      <w:pPr>
        <w:jc w:val="both"/>
      </w:pPr>
      <w:r>
        <w:rPr>
          <w:b/>
          <w:bCs/>
          <w:sz w:val="28"/>
          <w:szCs w:val="28"/>
        </w:rPr>
        <w:t xml:space="preserve">Adjournment:  </w:t>
      </w:r>
      <w:r>
        <w:t>The meeting was adjourned at 11:</w:t>
      </w:r>
      <w:r w:rsidR="0001385A">
        <w:t>40 A.M. by Sue Shineman, President.</w:t>
      </w:r>
    </w:p>
    <w:p w:rsidR="0001385A" w:rsidRPr="00C070A6" w:rsidRDefault="00C017BB" w:rsidP="00CF4DD5">
      <w:pPr>
        <w:jc w:val="both"/>
      </w:pPr>
      <w:r>
        <w:t>Submitted by Diana Curry-McGuirk, Secretary.</w:t>
      </w:r>
    </w:p>
    <w:p w:rsidR="00061D58" w:rsidRDefault="00061D58"/>
    <w:p w:rsidR="00650F7D" w:rsidRPr="008E145C" w:rsidRDefault="00650F7D"/>
    <w:p w:rsidR="009A0F22" w:rsidRPr="000866A2" w:rsidRDefault="009A0F22">
      <w:pPr>
        <w:rPr>
          <w:b/>
          <w:bCs/>
        </w:rPr>
      </w:pPr>
    </w:p>
    <w:p w:rsidR="00C21B31" w:rsidRPr="00C21B31" w:rsidRDefault="00C21B31">
      <w:pPr>
        <w:rPr>
          <w:b/>
          <w:bCs/>
          <w:sz w:val="28"/>
          <w:szCs w:val="28"/>
        </w:rPr>
      </w:pPr>
    </w:p>
    <w:p w:rsidR="00ED3EDA" w:rsidRDefault="00ED3EDA"/>
    <w:p w:rsidR="00ED3EDA" w:rsidRPr="00A925BA" w:rsidRDefault="00ED3EDA"/>
    <w:sectPr w:rsidR="00ED3EDA" w:rsidRPr="00A925BA" w:rsidSect="008E5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4D4" w:rsidRDefault="002E14D4" w:rsidP="00405F00">
      <w:pPr>
        <w:spacing w:after="0" w:line="240" w:lineRule="auto"/>
      </w:pPr>
      <w:r>
        <w:separator/>
      </w:r>
    </w:p>
  </w:endnote>
  <w:endnote w:type="continuationSeparator" w:id="0">
    <w:p w:rsidR="002E14D4" w:rsidRDefault="002E14D4" w:rsidP="0040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9F" w:rsidRDefault="001805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194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7EB8" w:rsidRDefault="00B9659E">
        <w:pPr>
          <w:pStyle w:val="Footer"/>
        </w:pPr>
        <w:r>
          <w:fldChar w:fldCharType="begin"/>
        </w:r>
        <w:r w:rsidR="00C97EB8">
          <w:instrText xml:space="preserve"> PAGE   \* MERGEFORMAT </w:instrText>
        </w:r>
        <w:r>
          <w:fldChar w:fldCharType="separate"/>
        </w:r>
        <w:r w:rsidR="00245C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05F00" w:rsidRDefault="00405F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9F" w:rsidRDefault="001805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4D4" w:rsidRDefault="002E14D4" w:rsidP="00405F00">
      <w:pPr>
        <w:spacing w:after="0" w:line="240" w:lineRule="auto"/>
      </w:pPr>
      <w:r>
        <w:separator/>
      </w:r>
    </w:p>
  </w:footnote>
  <w:footnote w:type="continuationSeparator" w:id="0">
    <w:p w:rsidR="002E14D4" w:rsidRDefault="002E14D4" w:rsidP="0040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9F" w:rsidRDefault="001805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E2B" w:rsidRPr="009F3E2B" w:rsidRDefault="009F3E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9F" w:rsidRDefault="001805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60038"/>
    <w:multiLevelType w:val="hybridMultilevel"/>
    <w:tmpl w:val="1A20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E79A5"/>
    <w:multiLevelType w:val="hybridMultilevel"/>
    <w:tmpl w:val="1FC8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F00"/>
    <w:rsid w:val="00006344"/>
    <w:rsid w:val="0001385A"/>
    <w:rsid w:val="00027381"/>
    <w:rsid w:val="0005072F"/>
    <w:rsid w:val="00055AFB"/>
    <w:rsid w:val="00061D58"/>
    <w:rsid w:val="000839E5"/>
    <w:rsid w:val="000866A2"/>
    <w:rsid w:val="00094110"/>
    <w:rsid w:val="000B5732"/>
    <w:rsid w:val="000D5887"/>
    <w:rsid w:val="000E4414"/>
    <w:rsid w:val="000F5643"/>
    <w:rsid w:val="00113CAE"/>
    <w:rsid w:val="0011714B"/>
    <w:rsid w:val="00122F01"/>
    <w:rsid w:val="00130157"/>
    <w:rsid w:val="00142604"/>
    <w:rsid w:val="0016744A"/>
    <w:rsid w:val="00174BEF"/>
    <w:rsid w:val="001762A5"/>
    <w:rsid w:val="00180340"/>
    <w:rsid w:val="0018059F"/>
    <w:rsid w:val="00194A3C"/>
    <w:rsid w:val="0019653A"/>
    <w:rsid w:val="001C2730"/>
    <w:rsid w:val="001C27FD"/>
    <w:rsid w:val="001C3595"/>
    <w:rsid w:val="001D41A0"/>
    <w:rsid w:val="001D4AEC"/>
    <w:rsid w:val="001D5038"/>
    <w:rsid w:val="001E0223"/>
    <w:rsid w:val="001E48DD"/>
    <w:rsid w:val="001E5D9D"/>
    <w:rsid w:val="00203EBF"/>
    <w:rsid w:val="00216D77"/>
    <w:rsid w:val="002366D0"/>
    <w:rsid w:val="00245C6E"/>
    <w:rsid w:val="00274923"/>
    <w:rsid w:val="002832D1"/>
    <w:rsid w:val="002A1407"/>
    <w:rsid w:val="002B0161"/>
    <w:rsid w:val="002B4DB8"/>
    <w:rsid w:val="002C165A"/>
    <w:rsid w:val="002D7C84"/>
    <w:rsid w:val="002E14D4"/>
    <w:rsid w:val="002E1CB9"/>
    <w:rsid w:val="002E2498"/>
    <w:rsid w:val="002E4940"/>
    <w:rsid w:val="002F391A"/>
    <w:rsid w:val="002F485C"/>
    <w:rsid w:val="00300A20"/>
    <w:rsid w:val="003226AB"/>
    <w:rsid w:val="003233A4"/>
    <w:rsid w:val="00326622"/>
    <w:rsid w:val="00333C5B"/>
    <w:rsid w:val="0033701E"/>
    <w:rsid w:val="00344095"/>
    <w:rsid w:val="0035125F"/>
    <w:rsid w:val="003578CF"/>
    <w:rsid w:val="003652C2"/>
    <w:rsid w:val="003661D9"/>
    <w:rsid w:val="0037154E"/>
    <w:rsid w:val="00394E2A"/>
    <w:rsid w:val="003C48AD"/>
    <w:rsid w:val="003D4782"/>
    <w:rsid w:val="00403679"/>
    <w:rsid w:val="00405F00"/>
    <w:rsid w:val="004240DD"/>
    <w:rsid w:val="00440A68"/>
    <w:rsid w:val="00450AE0"/>
    <w:rsid w:val="00451FE2"/>
    <w:rsid w:val="00462B77"/>
    <w:rsid w:val="00463514"/>
    <w:rsid w:val="00471FC9"/>
    <w:rsid w:val="004935FC"/>
    <w:rsid w:val="004A2A2E"/>
    <w:rsid w:val="004B4E69"/>
    <w:rsid w:val="004C0E50"/>
    <w:rsid w:val="004D5D5E"/>
    <w:rsid w:val="004D6C83"/>
    <w:rsid w:val="004E3B38"/>
    <w:rsid w:val="004E6C66"/>
    <w:rsid w:val="004F0C74"/>
    <w:rsid w:val="004F30A6"/>
    <w:rsid w:val="004F75DA"/>
    <w:rsid w:val="00504D68"/>
    <w:rsid w:val="00515F87"/>
    <w:rsid w:val="0052016D"/>
    <w:rsid w:val="00530CF9"/>
    <w:rsid w:val="00531888"/>
    <w:rsid w:val="00556627"/>
    <w:rsid w:val="0056181A"/>
    <w:rsid w:val="005647B1"/>
    <w:rsid w:val="00565A5A"/>
    <w:rsid w:val="005A6BC7"/>
    <w:rsid w:val="005A7F28"/>
    <w:rsid w:val="005B3E51"/>
    <w:rsid w:val="005D7221"/>
    <w:rsid w:val="005D78B3"/>
    <w:rsid w:val="005E2448"/>
    <w:rsid w:val="005F235D"/>
    <w:rsid w:val="005F6CAD"/>
    <w:rsid w:val="006002F0"/>
    <w:rsid w:val="0060256A"/>
    <w:rsid w:val="0062018B"/>
    <w:rsid w:val="00634038"/>
    <w:rsid w:val="00641DD9"/>
    <w:rsid w:val="00650F7D"/>
    <w:rsid w:val="00674F0A"/>
    <w:rsid w:val="00692F23"/>
    <w:rsid w:val="006B4B1A"/>
    <w:rsid w:val="006C4C03"/>
    <w:rsid w:val="006C5ECC"/>
    <w:rsid w:val="006E5326"/>
    <w:rsid w:val="007262E5"/>
    <w:rsid w:val="00742E90"/>
    <w:rsid w:val="0074353A"/>
    <w:rsid w:val="00751AE4"/>
    <w:rsid w:val="00755E39"/>
    <w:rsid w:val="007604A9"/>
    <w:rsid w:val="00772B8B"/>
    <w:rsid w:val="00797BA7"/>
    <w:rsid w:val="007A3F7E"/>
    <w:rsid w:val="007B5172"/>
    <w:rsid w:val="007B7C1F"/>
    <w:rsid w:val="007D4EC1"/>
    <w:rsid w:val="007D7F25"/>
    <w:rsid w:val="007E3CE8"/>
    <w:rsid w:val="007F009D"/>
    <w:rsid w:val="007F2D09"/>
    <w:rsid w:val="007F3898"/>
    <w:rsid w:val="008014B3"/>
    <w:rsid w:val="00802C75"/>
    <w:rsid w:val="008279E3"/>
    <w:rsid w:val="0084136B"/>
    <w:rsid w:val="00845209"/>
    <w:rsid w:val="00851C16"/>
    <w:rsid w:val="0086018C"/>
    <w:rsid w:val="00861A4F"/>
    <w:rsid w:val="00862EED"/>
    <w:rsid w:val="00881914"/>
    <w:rsid w:val="00882C61"/>
    <w:rsid w:val="00883F5D"/>
    <w:rsid w:val="00885539"/>
    <w:rsid w:val="008B4858"/>
    <w:rsid w:val="008C28FE"/>
    <w:rsid w:val="008C6AF0"/>
    <w:rsid w:val="008C71A5"/>
    <w:rsid w:val="008E145C"/>
    <w:rsid w:val="008E5A6B"/>
    <w:rsid w:val="008F50AE"/>
    <w:rsid w:val="00902158"/>
    <w:rsid w:val="00907F6A"/>
    <w:rsid w:val="009233DC"/>
    <w:rsid w:val="009514DB"/>
    <w:rsid w:val="009537AF"/>
    <w:rsid w:val="00954A1E"/>
    <w:rsid w:val="00956B5A"/>
    <w:rsid w:val="00960B69"/>
    <w:rsid w:val="009754E8"/>
    <w:rsid w:val="00976E53"/>
    <w:rsid w:val="009903DC"/>
    <w:rsid w:val="0099269D"/>
    <w:rsid w:val="009A01D3"/>
    <w:rsid w:val="009A0936"/>
    <w:rsid w:val="009A0F22"/>
    <w:rsid w:val="009B14C1"/>
    <w:rsid w:val="009C62BD"/>
    <w:rsid w:val="009C7E68"/>
    <w:rsid w:val="009D6CE1"/>
    <w:rsid w:val="009F3E2B"/>
    <w:rsid w:val="00A015DB"/>
    <w:rsid w:val="00A0314A"/>
    <w:rsid w:val="00A25116"/>
    <w:rsid w:val="00A40EAE"/>
    <w:rsid w:val="00A5124B"/>
    <w:rsid w:val="00A56B72"/>
    <w:rsid w:val="00A579DC"/>
    <w:rsid w:val="00A761CD"/>
    <w:rsid w:val="00A762DA"/>
    <w:rsid w:val="00A84B36"/>
    <w:rsid w:val="00A90B04"/>
    <w:rsid w:val="00A90B05"/>
    <w:rsid w:val="00A925BA"/>
    <w:rsid w:val="00A941AB"/>
    <w:rsid w:val="00A95D9D"/>
    <w:rsid w:val="00AA6349"/>
    <w:rsid w:val="00AB18D2"/>
    <w:rsid w:val="00AB67CD"/>
    <w:rsid w:val="00AD261F"/>
    <w:rsid w:val="00AE059A"/>
    <w:rsid w:val="00AE0EE2"/>
    <w:rsid w:val="00AE2D5C"/>
    <w:rsid w:val="00AE6D9B"/>
    <w:rsid w:val="00AF3A1C"/>
    <w:rsid w:val="00AF443B"/>
    <w:rsid w:val="00B061B1"/>
    <w:rsid w:val="00B11ACD"/>
    <w:rsid w:val="00B1312B"/>
    <w:rsid w:val="00B203F6"/>
    <w:rsid w:val="00B22A71"/>
    <w:rsid w:val="00B4385D"/>
    <w:rsid w:val="00B91CE1"/>
    <w:rsid w:val="00B9659E"/>
    <w:rsid w:val="00BC187E"/>
    <w:rsid w:val="00BC38D9"/>
    <w:rsid w:val="00BD4502"/>
    <w:rsid w:val="00BE3404"/>
    <w:rsid w:val="00BF7A7F"/>
    <w:rsid w:val="00C017BB"/>
    <w:rsid w:val="00C04FCB"/>
    <w:rsid w:val="00C070A6"/>
    <w:rsid w:val="00C10F95"/>
    <w:rsid w:val="00C21B31"/>
    <w:rsid w:val="00C44B7E"/>
    <w:rsid w:val="00C574F1"/>
    <w:rsid w:val="00C60449"/>
    <w:rsid w:val="00C60A9A"/>
    <w:rsid w:val="00C733A7"/>
    <w:rsid w:val="00C97EB8"/>
    <w:rsid w:val="00CE1735"/>
    <w:rsid w:val="00CF4DD5"/>
    <w:rsid w:val="00CF5C6E"/>
    <w:rsid w:val="00CF6820"/>
    <w:rsid w:val="00D21E09"/>
    <w:rsid w:val="00D53037"/>
    <w:rsid w:val="00D617AE"/>
    <w:rsid w:val="00D737A4"/>
    <w:rsid w:val="00D7561F"/>
    <w:rsid w:val="00D8373A"/>
    <w:rsid w:val="00D8470B"/>
    <w:rsid w:val="00DD4A87"/>
    <w:rsid w:val="00DF1BF6"/>
    <w:rsid w:val="00E03285"/>
    <w:rsid w:val="00E05E4C"/>
    <w:rsid w:val="00E0768A"/>
    <w:rsid w:val="00E202DB"/>
    <w:rsid w:val="00E3268B"/>
    <w:rsid w:val="00E33A4A"/>
    <w:rsid w:val="00E45689"/>
    <w:rsid w:val="00E4597F"/>
    <w:rsid w:val="00E70E46"/>
    <w:rsid w:val="00E82169"/>
    <w:rsid w:val="00EA4ACD"/>
    <w:rsid w:val="00EB0771"/>
    <w:rsid w:val="00EB522E"/>
    <w:rsid w:val="00EC6E6A"/>
    <w:rsid w:val="00EC7140"/>
    <w:rsid w:val="00ED3EDA"/>
    <w:rsid w:val="00EE0F52"/>
    <w:rsid w:val="00EE2D88"/>
    <w:rsid w:val="00EF1F46"/>
    <w:rsid w:val="00F00DFE"/>
    <w:rsid w:val="00F21DE7"/>
    <w:rsid w:val="00F26B91"/>
    <w:rsid w:val="00F26F1B"/>
    <w:rsid w:val="00F33320"/>
    <w:rsid w:val="00F5676A"/>
    <w:rsid w:val="00F637F1"/>
    <w:rsid w:val="00F66F57"/>
    <w:rsid w:val="00F94AD6"/>
    <w:rsid w:val="00FC32B2"/>
    <w:rsid w:val="00FC45BA"/>
    <w:rsid w:val="00FE362F"/>
    <w:rsid w:val="00FF3D4D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9E"/>
  </w:style>
  <w:style w:type="paragraph" w:styleId="Heading1">
    <w:name w:val="heading 1"/>
    <w:basedOn w:val="Normal"/>
    <w:next w:val="Normal"/>
    <w:link w:val="Heading1Char"/>
    <w:uiPriority w:val="9"/>
    <w:qFormat/>
    <w:rsid w:val="00405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F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5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00"/>
  </w:style>
  <w:style w:type="paragraph" w:styleId="Footer">
    <w:name w:val="footer"/>
    <w:basedOn w:val="Normal"/>
    <w:link w:val="FooterChar"/>
    <w:uiPriority w:val="99"/>
    <w:unhideWhenUsed/>
    <w:rsid w:val="00405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McGuirk</dc:creator>
  <cp:lastModifiedBy>Lynne Roney</cp:lastModifiedBy>
  <cp:revision>2</cp:revision>
  <dcterms:created xsi:type="dcterms:W3CDTF">2025-04-20T19:56:00Z</dcterms:created>
  <dcterms:modified xsi:type="dcterms:W3CDTF">2025-04-20T19:56:00Z</dcterms:modified>
</cp:coreProperties>
</file>